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1D8" w:rsidRDefault="004801D8" w:rsidP="004801D8">
      <w:pPr>
        <w:spacing w:line="480" w:lineRule="auto"/>
        <w:jc w:val="center"/>
        <w:rPr>
          <w:rFonts w:ascii="Times New Roman" w:hAnsi="Times New Roman" w:cs="Times New Roman"/>
          <w:sz w:val="24"/>
          <w:szCs w:val="24"/>
        </w:rPr>
      </w:pPr>
    </w:p>
    <w:p w:rsidR="004801D8" w:rsidRDefault="004801D8" w:rsidP="004801D8">
      <w:pPr>
        <w:spacing w:line="480" w:lineRule="auto"/>
        <w:jc w:val="center"/>
        <w:rPr>
          <w:rFonts w:ascii="Times New Roman" w:hAnsi="Times New Roman" w:cs="Times New Roman"/>
          <w:sz w:val="24"/>
          <w:szCs w:val="24"/>
        </w:rPr>
      </w:pPr>
    </w:p>
    <w:p w:rsidR="004801D8" w:rsidRDefault="004801D8" w:rsidP="004801D8">
      <w:pPr>
        <w:spacing w:line="480" w:lineRule="auto"/>
        <w:jc w:val="center"/>
        <w:rPr>
          <w:rFonts w:ascii="Times New Roman" w:hAnsi="Times New Roman" w:cs="Times New Roman"/>
          <w:sz w:val="24"/>
          <w:szCs w:val="24"/>
        </w:rPr>
      </w:pPr>
    </w:p>
    <w:p w:rsidR="00AD36D7" w:rsidRDefault="00AD36D7" w:rsidP="004801D8">
      <w:pPr>
        <w:spacing w:line="480" w:lineRule="auto"/>
        <w:jc w:val="center"/>
        <w:rPr>
          <w:rFonts w:ascii="Times New Roman" w:hAnsi="Times New Roman" w:cs="Times New Roman"/>
          <w:sz w:val="24"/>
          <w:szCs w:val="24"/>
        </w:rPr>
      </w:pPr>
    </w:p>
    <w:p w:rsidR="00AD36D7" w:rsidRDefault="00AD36D7" w:rsidP="004801D8">
      <w:pPr>
        <w:spacing w:line="480" w:lineRule="auto"/>
        <w:jc w:val="center"/>
        <w:rPr>
          <w:rFonts w:ascii="Times New Roman" w:hAnsi="Times New Roman" w:cs="Times New Roman"/>
          <w:sz w:val="24"/>
          <w:szCs w:val="24"/>
        </w:rPr>
      </w:pPr>
    </w:p>
    <w:p w:rsidR="004801D8" w:rsidRDefault="004801D8" w:rsidP="004801D8">
      <w:pPr>
        <w:spacing w:line="480" w:lineRule="auto"/>
        <w:jc w:val="center"/>
        <w:rPr>
          <w:rFonts w:ascii="Times New Roman" w:hAnsi="Times New Roman" w:cs="Times New Roman"/>
          <w:sz w:val="24"/>
          <w:szCs w:val="24"/>
        </w:rPr>
      </w:pPr>
    </w:p>
    <w:p w:rsidR="004801D8" w:rsidRPr="00126ED7" w:rsidRDefault="004801D8" w:rsidP="004801D8">
      <w:pPr>
        <w:spacing w:line="480" w:lineRule="auto"/>
        <w:jc w:val="center"/>
        <w:rPr>
          <w:rFonts w:ascii="Times New Roman" w:hAnsi="Times New Roman" w:cs="Times New Roman"/>
          <w:sz w:val="24"/>
          <w:szCs w:val="24"/>
        </w:rPr>
      </w:pPr>
      <w:r w:rsidRPr="00126ED7">
        <w:rPr>
          <w:rFonts w:ascii="Times New Roman" w:hAnsi="Times New Roman" w:cs="Times New Roman"/>
          <w:sz w:val="24"/>
          <w:szCs w:val="24"/>
        </w:rPr>
        <w:t>Morocco Currency Liberalization</w:t>
      </w:r>
    </w:p>
    <w:p w:rsidR="004801D8" w:rsidRDefault="004801D8" w:rsidP="004801D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801D8" w:rsidRDefault="004801D8" w:rsidP="004801D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801D8" w:rsidRDefault="004801D8" w:rsidP="00A9403D">
      <w:pPr>
        <w:spacing w:line="480" w:lineRule="auto"/>
        <w:rPr>
          <w:rFonts w:ascii="Times New Roman" w:hAnsi="Times New Roman" w:cs="Times New Roman"/>
          <w:sz w:val="24"/>
          <w:szCs w:val="24"/>
        </w:rPr>
      </w:pPr>
    </w:p>
    <w:p w:rsidR="00AD36D7" w:rsidRDefault="00AD36D7" w:rsidP="00A9403D">
      <w:pPr>
        <w:spacing w:line="480" w:lineRule="auto"/>
        <w:rPr>
          <w:rFonts w:ascii="Times New Roman" w:hAnsi="Times New Roman" w:cs="Times New Roman"/>
          <w:sz w:val="24"/>
          <w:szCs w:val="24"/>
        </w:rPr>
      </w:pPr>
    </w:p>
    <w:p w:rsidR="00AD36D7" w:rsidRDefault="00AD36D7" w:rsidP="00A9403D">
      <w:pPr>
        <w:spacing w:line="480" w:lineRule="auto"/>
        <w:rPr>
          <w:rFonts w:ascii="Times New Roman" w:hAnsi="Times New Roman" w:cs="Times New Roman"/>
          <w:sz w:val="24"/>
          <w:szCs w:val="24"/>
        </w:rPr>
      </w:pPr>
    </w:p>
    <w:p w:rsidR="00AD36D7" w:rsidRDefault="00AD36D7" w:rsidP="00A9403D">
      <w:pPr>
        <w:spacing w:line="480" w:lineRule="auto"/>
        <w:rPr>
          <w:rFonts w:ascii="Times New Roman" w:hAnsi="Times New Roman" w:cs="Times New Roman"/>
          <w:sz w:val="24"/>
          <w:szCs w:val="24"/>
        </w:rPr>
      </w:pPr>
    </w:p>
    <w:p w:rsidR="00AD36D7" w:rsidRDefault="00AD36D7" w:rsidP="00A9403D">
      <w:pPr>
        <w:spacing w:line="480" w:lineRule="auto"/>
        <w:rPr>
          <w:rFonts w:ascii="Times New Roman" w:hAnsi="Times New Roman" w:cs="Times New Roman"/>
          <w:sz w:val="24"/>
          <w:szCs w:val="24"/>
        </w:rPr>
      </w:pPr>
    </w:p>
    <w:p w:rsidR="00AD36D7" w:rsidRDefault="00AD36D7" w:rsidP="00A9403D">
      <w:pPr>
        <w:spacing w:line="480" w:lineRule="auto"/>
        <w:rPr>
          <w:rFonts w:ascii="Times New Roman" w:hAnsi="Times New Roman" w:cs="Times New Roman"/>
          <w:sz w:val="24"/>
          <w:szCs w:val="24"/>
        </w:rPr>
      </w:pPr>
    </w:p>
    <w:p w:rsidR="00AD36D7" w:rsidRDefault="00AD36D7" w:rsidP="00A9403D">
      <w:pPr>
        <w:spacing w:line="480" w:lineRule="auto"/>
        <w:rPr>
          <w:rFonts w:ascii="Times New Roman" w:hAnsi="Times New Roman" w:cs="Times New Roman"/>
          <w:sz w:val="24"/>
          <w:szCs w:val="24"/>
        </w:rPr>
      </w:pPr>
    </w:p>
    <w:p w:rsidR="00AD36D7" w:rsidRDefault="00AD36D7" w:rsidP="00A9403D">
      <w:pPr>
        <w:spacing w:line="480" w:lineRule="auto"/>
        <w:rPr>
          <w:rFonts w:ascii="Times New Roman" w:hAnsi="Times New Roman" w:cs="Times New Roman"/>
          <w:sz w:val="24"/>
          <w:szCs w:val="24"/>
        </w:rPr>
      </w:pPr>
    </w:p>
    <w:p w:rsidR="00893465" w:rsidRPr="00126ED7" w:rsidRDefault="00893465" w:rsidP="00F276D8">
      <w:pPr>
        <w:spacing w:line="480" w:lineRule="auto"/>
        <w:jc w:val="center"/>
        <w:rPr>
          <w:rFonts w:ascii="Times New Roman" w:hAnsi="Times New Roman" w:cs="Times New Roman"/>
          <w:sz w:val="24"/>
          <w:szCs w:val="24"/>
        </w:rPr>
      </w:pPr>
      <w:r w:rsidRPr="00126ED7">
        <w:rPr>
          <w:rFonts w:ascii="Times New Roman" w:hAnsi="Times New Roman" w:cs="Times New Roman"/>
          <w:sz w:val="24"/>
          <w:szCs w:val="24"/>
        </w:rPr>
        <w:lastRenderedPageBreak/>
        <w:t>Morocco currency liberalization</w:t>
      </w:r>
    </w:p>
    <w:p w:rsidR="00893465" w:rsidRPr="00F276D8" w:rsidRDefault="002675FB" w:rsidP="00F276D8">
      <w:pPr>
        <w:spacing w:line="480" w:lineRule="auto"/>
        <w:jc w:val="center"/>
        <w:rPr>
          <w:rFonts w:ascii="Times New Roman" w:hAnsi="Times New Roman" w:cs="Times New Roman"/>
          <w:b/>
          <w:sz w:val="24"/>
          <w:szCs w:val="24"/>
        </w:rPr>
      </w:pPr>
      <w:r w:rsidRPr="00F276D8">
        <w:rPr>
          <w:rFonts w:ascii="Times New Roman" w:hAnsi="Times New Roman" w:cs="Times New Roman"/>
          <w:b/>
          <w:sz w:val="24"/>
          <w:szCs w:val="24"/>
        </w:rPr>
        <w:t>Introduction</w:t>
      </w:r>
    </w:p>
    <w:p w:rsidR="002675FB" w:rsidRDefault="002675FB" w:rsidP="00770BF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morocco announced its move to liberalize the </w:t>
      </w:r>
      <w:r w:rsidR="00770BF3">
        <w:rPr>
          <w:rFonts w:ascii="Times New Roman" w:hAnsi="Times New Roman" w:cs="Times New Roman"/>
          <w:sz w:val="24"/>
          <w:szCs w:val="24"/>
        </w:rPr>
        <w:t>dirham, the</w:t>
      </w:r>
      <w:r w:rsidR="0009007A">
        <w:rPr>
          <w:rFonts w:ascii="Times New Roman" w:hAnsi="Times New Roman" w:cs="Times New Roman"/>
          <w:sz w:val="24"/>
          <w:szCs w:val="24"/>
        </w:rPr>
        <w:t xml:space="preserve"> move was faced with support and skepticism in equal measure. The move sought to establish a new rate of exchange in w</w:t>
      </w:r>
      <w:r w:rsidR="00064376">
        <w:rPr>
          <w:rFonts w:ascii="Times New Roman" w:hAnsi="Times New Roman" w:cs="Times New Roman"/>
          <w:sz w:val="24"/>
          <w:szCs w:val="24"/>
        </w:rPr>
        <w:t>ithin a band of fluctuation of +/- 2.5</w:t>
      </w:r>
      <w:r w:rsidR="00A31218">
        <w:rPr>
          <w:rFonts w:ascii="Times New Roman" w:hAnsi="Times New Roman" w:cs="Times New Roman"/>
          <w:sz w:val="24"/>
          <w:szCs w:val="24"/>
        </w:rPr>
        <w:t xml:space="preserve"> percent</w:t>
      </w:r>
      <w:r w:rsidR="00064376">
        <w:rPr>
          <w:rFonts w:ascii="Times New Roman" w:hAnsi="Times New Roman" w:cs="Times New Roman"/>
          <w:sz w:val="24"/>
          <w:szCs w:val="24"/>
        </w:rPr>
        <w:t>.</w:t>
      </w:r>
      <w:r w:rsidR="00A31218">
        <w:rPr>
          <w:rFonts w:ascii="Times New Roman" w:hAnsi="Times New Roman" w:cs="Times New Roman"/>
          <w:sz w:val="24"/>
          <w:szCs w:val="24"/>
        </w:rPr>
        <w:t xml:space="preserve"> The government of morocco </w:t>
      </w:r>
      <w:r w:rsidR="00770BF3">
        <w:rPr>
          <w:rFonts w:ascii="Times New Roman" w:hAnsi="Times New Roman" w:cs="Times New Roman"/>
          <w:sz w:val="24"/>
          <w:szCs w:val="24"/>
        </w:rPr>
        <w:t xml:space="preserve">had </w:t>
      </w:r>
      <w:r w:rsidR="00A31218">
        <w:rPr>
          <w:rFonts w:ascii="Times New Roman" w:hAnsi="Times New Roman" w:cs="Times New Roman"/>
          <w:sz w:val="24"/>
          <w:szCs w:val="24"/>
        </w:rPr>
        <w:t>promise</w:t>
      </w:r>
      <w:r w:rsidR="00770BF3">
        <w:rPr>
          <w:rFonts w:ascii="Times New Roman" w:hAnsi="Times New Roman" w:cs="Times New Roman"/>
          <w:sz w:val="24"/>
          <w:szCs w:val="24"/>
        </w:rPr>
        <w:t>d</w:t>
      </w:r>
      <w:r w:rsidR="00A31218">
        <w:rPr>
          <w:rFonts w:ascii="Times New Roman" w:hAnsi="Times New Roman" w:cs="Times New Roman"/>
          <w:sz w:val="24"/>
          <w:szCs w:val="24"/>
        </w:rPr>
        <w:t xml:space="preserve"> to intervene in the foreign exchange market</w:t>
      </w:r>
      <w:r w:rsidR="00A9403D">
        <w:rPr>
          <w:rFonts w:ascii="Times New Roman" w:hAnsi="Times New Roman" w:cs="Times New Roman"/>
          <w:sz w:val="24"/>
          <w:szCs w:val="24"/>
        </w:rPr>
        <w:t xml:space="preserve"> to ensure liquidity. The </w:t>
      </w:r>
      <w:r w:rsidR="00743CDF">
        <w:rPr>
          <w:rFonts w:ascii="Times New Roman" w:hAnsi="Times New Roman" w:cs="Times New Roman"/>
          <w:sz w:val="24"/>
          <w:szCs w:val="24"/>
        </w:rPr>
        <w:t>decision to liberalize was undertaken under certain marked conditions</w:t>
      </w:r>
      <w:r w:rsidR="007260AD">
        <w:rPr>
          <w:rFonts w:ascii="Times New Roman" w:hAnsi="Times New Roman" w:cs="Times New Roman"/>
          <w:sz w:val="24"/>
          <w:szCs w:val="24"/>
        </w:rPr>
        <w:t xml:space="preserve"> by the financial sector’s solidity. The system sought to create manageable foreign </w:t>
      </w:r>
      <w:r w:rsidR="00252102">
        <w:rPr>
          <w:rFonts w:ascii="Times New Roman" w:hAnsi="Times New Roman" w:cs="Times New Roman"/>
          <w:sz w:val="24"/>
          <w:szCs w:val="24"/>
        </w:rPr>
        <w:t>exchange</w:t>
      </w:r>
      <w:r w:rsidR="007260AD">
        <w:rPr>
          <w:rFonts w:ascii="Times New Roman" w:hAnsi="Times New Roman" w:cs="Times New Roman"/>
          <w:sz w:val="24"/>
          <w:szCs w:val="24"/>
        </w:rPr>
        <w:t xml:space="preserve"> </w:t>
      </w:r>
      <w:r w:rsidR="00252102">
        <w:rPr>
          <w:rFonts w:ascii="Times New Roman" w:hAnsi="Times New Roman" w:cs="Times New Roman"/>
          <w:sz w:val="24"/>
          <w:szCs w:val="24"/>
        </w:rPr>
        <w:t>reserves</w:t>
      </w:r>
      <w:r w:rsidR="007260AD">
        <w:rPr>
          <w:rFonts w:ascii="Times New Roman" w:hAnsi="Times New Roman" w:cs="Times New Roman"/>
          <w:sz w:val="24"/>
          <w:szCs w:val="24"/>
        </w:rPr>
        <w:t xml:space="preserve"> as well as</w:t>
      </w:r>
      <w:r w:rsidR="00252102">
        <w:rPr>
          <w:rFonts w:ascii="Times New Roman" w:hAnsi="Times New Roman" w:cs="Times New Roman"/>
          <w:sz w:val="24"/>
          <w:szCs w:val="24"/>
        </w:rPr>
        <w:t xml:space="preserve"> control of inflation. There have been reaction of various forms to the currency liberalization. The government has devised various measure</w:t>
      </w:r>
      <w:r w:rsidR="00770BF3">
        <w:rPr>
          <w:rFonts w:ascii="Times New Roman" w:hAnsi="Times New Roman" w:cs="Times New Roman"/>
          <w:sz w:val="24"/>
          <w:szCs w:val="24"/>
        </w:rPr>
        <w:t>s</w:t>
      </w:r>
      <w:r w:rsidR="00252102">
        <w:rPr>
          <w:rFonts w:ascii="Times New Roman" w:hAnsi="Times New Roman" w:cs="Times New Roman"/>
          <w:sz w:val="24"/>
          <w:szCs w:val="24"/>
        </w:rPr>
        <w:t xml:space="preserve"> to manage the </w:t>
      </w:r>
      <w:r w:rsidR="00985970">
        <w:rPr>
          <w:rFonts w:ascii="Times New Roman" w:hAnsi="Times New Roman" w:cs="Times New Roman"/>
          <w:sz w:val="24"/>
          <w:szCs w:val="24"/>
        </w:rPr>
        <w:t>currency</w:t>
      </w:r>
      <w:r w:rsidR="00252102">
        <w:rPr>
          <w:rFonts w:ascii="Times New Roman" w:hAnsi="Times New Roman" w:cs="Times New Roman"/>
          <w:sz w:val="24"/>
          <w:szCs w:val="24"/>
        </w:rPr>
        <w:t xml:space="preserve"> under its new liberalized form.</w:t>
      </w:r>
      <w:r w:rsidR="00985970">
        <w:rPr>
          <w:rFonts w:ascii="Times New Roman" w:hAnsi="Times New Roman" w:cs="Times New Roman"/>
          <w:sz w:val="24"/>
          <w:szCs w:val="24"/>
        </w:rPr>
        <w:t xml:space="preserve"> Various concerns have been </w:t>
      </w:r>
      <w:r w:rsidR="00E6055F">
        <w:rPr>
          <w:rFonts w:ascii="Times New Roman" w:hAnsi="Times New Roman" w:cs="Times New Roman"/>
          <w:sz w:val="24"/>
          <w:szCs w:val="24"/>
        </w:rPr>
        <w:t>raised</w:t>
      </w:r>
      <w:r w:rsidR="00985970">
        <w:rPr>
          <w:rFonts w:ascii="Times New Roman" w:hAnsi="Times New Roman" w:cs="Times New Roman"/>
          <w:sz w:val="24"/>
          <w:szCs w:val="24"/>
        </w:rPr>
        <w:t xml:space="preserve"> thus </w:t>
      </w:r>
      <w:r w:rsidR="00E6055F">
        <w:rPr>
          <w:rFonts w:ascii="Times New Roman" w:hAnsi="Times New Roman" w:cs="Times New Roman"/>
          <w:sz w:val="24"/>
          <w:szCs w:val="24"/>
        </w:rPr>
        <w:t>soliciting various</w:t>
      </w:r>
      <w:r w:rsidR="00985970">
        <w:rPr>
          <w:rFonts w:ascii="Times New Roman" w:hAnsi="Times New Roman" w:cs="Times New Roman"/>
          <w:sz w:val="24"/>
          <w:szCs w:val="24"/>
        </w:rPr>
        <w:t xml:space="preserve"> responses.</w:t>
      </w:r>
      <w:r w:rsidR="00F114DA">
        <w:rPr>
          <w:rFonts w:ascii="Times New Roman" w:hAnsi="Times New Roman" w:cs="Times New Roman"/>
          <w:sz w:val="24"/>
          <w:szCs w:val="24"/>
        </w:rPr>
        <w:t xml:space="preserve"> </w:t>
      </w:r>
      <w:r w:rsidR="007C5873">
        <w:rPr>
          <w:rFonts w:ascii="Times New Roman" w:hAnsi="Times New Roman" w:cs="Times New Roman"/>
          <w:sz w:val="24"/>
          <w:szCs w:val="24"/>
        </w:rPr>
        <w:t>The article on the gradual implementation of the currency liberalization se</w:t>
      </w:r>
      <w:r w:rsidR="00E328A9">
        <w:rPr>
          <w:rFonts w:ascii="Times New Roman" w:hAnsi="Times New Roman" w:cs="Times New Roman"/>
          <w:sz w:val="24"/>
          <w:szCs w:val="24"/>
        </w:rPr>
        <w:t xml:space="preserve">eks to outline the measures taken by the </w:t>
      </w:r>
      <w:r w:rsidR="00B40641">
        <w:rPr>
          <w:rFonts w:ascii="Times New Roman" w:hAnsi="Times New Roman" w:cs="Times New Roman"/>
          <w:sz w:val="24"/>
          <w:szCs w:val="24"/>
        </w:rPr>
        <w:t>Moroccan</w:t>
      </w:r>
      <w:r w:rsidR="00E328A9">
        <w:rPr>
          <w:rFonts w:ascii="Times New Roman" w:hAnsi="Times New Roman" w:cs="Times New Roman"/>
          <w:sz w:val="24"/>
          <w:szCs w:val="24"/>
        </w:rPr>
        <w:t xml:space="preserve"> government to liberalize their currency and create a more </w:t>
      </w:r>
      <w:r w:rsidR="00770BF3">
        <w:rPr>
          <w:rFonts w:ascii="Times New Roman" w:hAnsi="Times New Roman" w:cs="Times New Roman"/>
          <w:sz w:val="24"/>
          <w:szCs w:val="24"/>
        </w:rPr>
        <w:t>viable</w:t>
      </w:r>
      <w:r w:rsidR="00E328A9">
        <w:rPr>
          <w:rFonts w:ascii="Times New Roman" w:hAnsi="Times New Roman" w:cs="Times New Roman"/>
          <w:sz w:val="24"/>
          <w:szCs w:val="24"/>
        </w:rPr>
        <w:t xml:space="preserve"> economic system with steady currency</w:t>
      </w:r>
      <w:r w:rsidR="006148B9">
        <w:rPr>
          <w:rFonts w:ascii="Times New Roman" w:hAnsi="Times New Roman" w:cs="Times New Roman"/>
          <w:sz w:val="24"/>
          <w:szCs w:val="24"/>
        </w:rPr>
        <w:t xml:space="preserve"> reviews.</w:t>
      </w:r>
    </w:p>
    <w:p w:rsidR="00E426BC" w:rsidRPr="00F276D8" w:rsidRDefault="00E426BC" w:rsidP="00770BF3">
      <w:pPr>
        <w:spacing w:line="480" w:lineRule="auto"/>
        <w:jc w:val="both"/>
        <w:rPr>
          <w:rFonts w:ascii="Times New Roman" w:hAnsi="Times New Roman" w:cs="Times New Roman"/>
          <w:b/>
          <w:sz w:val="24"/>
          <w:szCs w:val="24"/>
        </w:rPr>
      </w:pPr>
      <w:r w:rsidRPr="00F276D8">
        <w:rPr>
          <w:rFonts w:ascii="Times New Roman" w:hAnsi="Times New Roman" w:cs="Times New Roman"/>
          <w:b/>
          <w:sz w:val="24"/>
          <w:szCs w:val="24"/>
        </w:rPr>
        <w:t>Reassurance</w:t>
      </w:r>
    </w:p>
    <w:p w:rsidR="008C026E" w:rsidRDefault="0040076F" w:rsidP="00770BF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move to </w:t>
      </w:r>
      <w:r w:rsidR="00863908">
        <w:rPr>
          <w:rFonts w:ascii="Times New Roman" w:hAnsi="Times New Roman" w:cs="Times New Roman"/>
          <w:sz w:val="24"/>
          <w:szCs w:val="24"/>
        </w:rPr>
        <w:t>liberalize</w:t>
      </w:r>
      <w:r>
        <w:rPr>
          <w:rFonts w:ascii="Times New Roman" w:hAnsi="Times New Roman" w:cs="Times New Roman"/>
          <w:sz w:val="24"/>
          <w:szCs w:val="24"/>
        </w:rPr>
        <w:t xml:space="preserve"> the dirham </w:t>
      </w:r>
      <w:r w:rsidR="00863908">
        <w:rPr>
          <w:rFonts w:ascii="Times New Roman" w:hAnsi="Times New Roman" w:cs="Times New Roman"/>
          <w:sz w:val="24"/>
          <w:szCs w:val="24"/>
        </w:rPr>
        <w:t>has led to public fears mostly from those who have compared the move to that of Egypt.</w:t>
      </w:r>
      <w:r w:rsidR="00E426BC">
        <w:rPr>
          <w:rFonts w:ascii="Times New Roman" w:hAnsi="Times New Roman" w:cs="Times New Roman"/>
          <w:sz w:val="24"/>
          <w:szCs w:val="24"/>
        </w:rPr>
        <w:t xml:space="preserve"> The government has however debunked those fears and distanced Morocco’s plan to Egypt’s. Government has </w:t>
      </w:r>
      <w:r w:rsidR="00DF1C6C">
        <w:rPr>
          <w:rFonts w:ascii="Times New Roman" w:hAnsi="Times New Roman" w:cs="Times New Roman"/>
          <w:sz w:val="24"/>
          <w:szCs w:val="24"/>
        </w:rPr>
        <w:t>contrasted the Egyptian model to the Moroccan model by issuing sharp differences.</w:t>
      </w:r>
      <w:r w:rsidR="00905316">
        <w:rPr>
          <w:rFonts w:ascii="Times New Roman" w:hAnsi="Times New Roman" w:cs="Times New Roman"/>
          <w:sz w:val="24"/>
          <w:szCs w:val="24"/>
        </w:rPr>
        <w:t xml:space="preserve"> The Egyptian government was forced to release </w:t>
      </w:r>
      <w:r w:rsidR="00DF3C88">
        <w:rPr>
          <w:rFonts w:ascii="Times New Roman" w:hAnsi="Times New Roman" w:cs="Times New Roman"/>
          <w:sz w:val="24"/>
          <w:szCs w:val="24"/>
        </w:rPr>
        <w:t>the currency peg under</w:t>
      </w:r>
      <w:r w:rsidR="0051090D">
        <w:rPr>
          <w:rFonts w:ascii="Times New Roman" w:hAnsi="Times New Roman" w:cs="Times New Roman"/>
          <w:sz w:val="24"/>
          <w:szCs w:val="24"/>
        </w:rPr>
        <w:t xml:space="preserve"> pressure</w:t>
      </w:r>
      <w:r w:rsidR="00DF3C88">
        <w:rPr>
          <w:rFonts w:ascii="Times New Roman" w:hAnsi="Times New Roman" w:cs="Times New Roman"/>
          <w:sz w:val="24"/>
          <w:szCs w:val="24"/>
        </w:rPr>
        <w:t xml:space="preserve"> leading to a sudden hike in the foreign</w:t>
      </w:r>
      <w:r w:rsidR="00C62982">
        <w:rPr>
          <w:rFonts w:ascii="Times New Roman" w:hAnsi="Times New Roman" w:cs="Times New Roman"/>
          <w:sz w:val="24"/>
          <w:szCs w:val="24"/>
        </w:rPr>
        <w:t xml:space="preserve"> exchange goods. There was sudden increase import cost hence striking the state of the economy. There were similar concerns when the government of morocco moved to liberalize the currency. However the government has pushed back on possible failure thus restoring </w:t>
      </w:r>
      <w:r w:rsidR="00866041">
        <w:rPr>
          <w:rFonts w:ascii="Times New Roman" w:hAnsi="Times New Roman" w:cs="Times New Roman"/>
          <w:sz w:val="24"/>
          <w:szCs w:val="24"/>
        </w:rPr>
        <w:t xml:space="preserve">market confidence for both local and international </w:t>
      </w:r>
      <w:r w:rsidR="00866041">
        <w:rPr>
          <w:rFonts w:ascii="Times New Roman" w:hAnsi="Times New Roman" w:cs="Times New Roman"/>
          <w:sz w:val="24"/>
          <w:szCs w:val="24"/>
        </w:rPr>
        <w:lastRenderedPageBreak/>
        <w:t>investors. The reassurance has</w:t>
      </w:r>
      <w:r w:rsidR="00770BF3">
        <w:rPr>
          <w:rFonts w:ascii="Times New Roman" w:hAnsi="Times New Roman" w:cs="Times New Roman"/>
          <w:sz w:val="24"/>
          <w:szCs w:val="24"/>
        </w:rPr>
        <w:t xml:space="preserve"> been enhanced</w:t>
      </w:r>
      <w:r w:rsidR="00C31414">
        <w:rPr>
          <w:rFonts w:ascii="Times New Roman" w:hAnsi="Times New Roman" w:cs="Times New Roman"/>
          <w:sz w:val="24"/>
          <w:szCs w:val="24"/>
        </w:rPr>
        <w:t xml:space="preserve"> via various government commu</w:t>
      </w:r>
      <w:r w:rsidR="00866041">
        <w:rPr>
          <w:rFonts w:ascii="Times New Roman" w:hAnsi="Times New Roman" w:cs="Times New Roman"/>
          <w:sz w:val="24"/>
          <w:szCs w:val="24"/>
        </w:rPr>
        <w:t>nications and actions.</w:t>
      </w:r>
      <w:r w:rsidR="00770BF3">
        <w:rPr>
          <w:rFonts w:ascii="Times New Roman" w:hAnsi="Times New Roman" w:cs="Times New Roman"/>
          <w:sz w:val="24"/>
          <w:szCs w:val="24"/>
        </w:rPr>
        <w:t xml:space="preserve"> The Moroccan authorities have</w:t>
      </w:r>
      <w:r w:rsidR="007D5688">
        <w:rPr>
          <w:rFonts w:ascii="Times New Roman" w:hAnsi="Times New Roman" w:cs="Times New Roman"/>
          <w:sz w:val="24"/>
          <w:szCs w:val="24"/>
        </w:rPr>
        <w:t xml:space="preserve"> a very strong position because of their continued proactive view to currency liberalization. </w:t>
      </w:r>
      <w:r w:rsidR="008C026E">
        <w:rPr>
          <w:rFonts w:ascii="Times New Roman" w:hAnsi="Times New Roman" w:cs="Times New Roman"/>
          <w:sz w:val="24"/>
          <w:szCs w:val="24"/>
        </w:rPr>
        <w:t xml:space="preserve">The article offers an account of government reassurance on the status of the </w:t>
      </w:r>
      <w:r w:rsidR="00F00C70">
        <w:rPr>
          <w:rFonts w:ascii="Times New Roman" w:hAnsi="Times New Roman" w:cs="Times New Roman"/>
          <w:sz w:val="24"/>
          <w:szCs w:val="24"/>
        </w:rPr>
        <w:t>Moroccan</w:t>
      </w:r>
      <w:r w:rsidR="008C026E">
        <w:rPr>
          <w:rFonts w:ascii="Times New Roman" w:hAnsi="Times New Roman" w:cs="Times New Roman"/>
          <w:sz w:val="24"/>
          <w:szCs w:val="24"/>
        </w:rPr>
        <w:t xml:space="preserve"> currency </w:t>
      </w:r>
      <w:r w:rsidR="00F00C70">
        <w:rPr>
          <w:rFonts w:ascii="Times New Roman" w:hAnsi="Times New Roman" w:cs="Times New Roman"/>
          <w:sz w:val="24"/>
          <w:szCs w:val="24"/>
        </w:rPr>
        <w:t>under</w:t>
      </w:r>
      <w:r w:rsidR="008C026E">
        <w:rPr>
          <w:rFonts w:ascii="Times New Roman" w:hAnsi="Times New Roman" w:cs="Times New Roman"/>
          <w:sz w:val="24"/>
          <w:szCs w:val="24"/>
        </w:rPr>
        <w:t xml:space="preserve"> its reforms. The article explains the government rhetoric and action aimed at debunking concerns </w:t>
      </w:r>
      <w:r w:rsidR="00F00C70">
        <w:rPr>
          <w:rFonts w:ascii="Times New Roman" w:hAnsi="Times New Roman" w:cs="Times New Roman"/>
          <w:sz w:val="24"/>
          <w:szCs w:val="24"/>
        </w:rPr>
        <w:t>raised</w:t>
      </w:r>
      <w:r w:rsidR="008C026E">
        <w:rPr>
          <w:rFonts w:ascii="Times New Roman" w:hAnsi="Times New Roman" w:cs="Times New Roman"/>
          <w:sz w:val="24"/>
          <w:szCs w:val="24"/>
        </w:rPr>
        <w:t xml:space="preserve"> by skeptics and other</w:t>
      </w:r>
      <w:r w:rsidR="00F00C70">
        <w:rPr>
          <w:rFonts w:ascii="Times New Roman" w:hAnsi="Times New Roman" w:cs="Times New Roman"/>
          <w:sz w:val="24"/>
          <w:szCs w:val="24"/>
        </w:rPr>
        <w:t xml:space="preserve"> interested p</w:t>
      </w:r>
      <w:r w:rsidR="008C026E">
        <w:rPr>
          <w:rFonts w:ascii="Times New Roman" w:hAnsi="Times New Roman" w:cs="Times New Roman"/>
          <w:sz w:val="24"/>
          <w:szCs w:val="24"/>
        </w:rPr>
        <w:t xml:space="preserve">arties. The </w:t>
      </w:r>
      <w:r w:rsidR="00F00C70">
        <w:rPr>
          <w:rFonts w:ascii="Times New Roman" w:hAnsi="Times New Roman" w:cs="Times New Roman"/>
          <w:sz w:val="24"/>
          <w:szCs w:val="24"/>
        </w:rPr>
        <w:t>assurance</w:t>
      </w:r>
      <w:r w:rsidR="008C026E">
        <w:rPr>
          <w:rFonts w:ascii="Times New Roman" w:hAnsi="Times New Roman" w:cs="Times New Roman"/>
          <w:sz w:val="24"/>
          <w:szCs w:val="24"/>
        </w:rPr>
        <w:t xml:space="preserve"> is satisfact</w:t>
      </w:r>
      <w:r w:rsidR="00F00C70">
        <w:rPr>
          <w:rFonts w:ascii="Times New Roman" w:hAnsi="Times New Roman" w:cs="Times New Roman"/>
          <w:sz w:val="24"/>
          <w:szCs w:val="24"/>
        </w:rPr>
        <w:t>ory since its leaves the users of the currency wi</w:t>
      </w:r>
      <w:r w:rsidR="008C026E">
        <w:rPr>
          <w:rFonts w:ascii="Times New Roman" w:hAnsi="Times New Roman" w:cs="Times New Roman"/>
          <w:sz w:val="24"/>
          <w:szCs w:val="24"/>
        </w:rPr>
        <w:t xml:space="preserve">th more hope in the </w:t>
      </w:r>
      <w:r w:rsidR="00F00C70">
        <w:rPr>
          <w:rFonts w:ascii="Times New Roman" w:hAnsi="Times New Roman" w:cs="Times New Roman"/>
          <w:sz w:val="24"/>
          <w:szCs w:val="24"/>
        </w:rPr>
        <w:t>fiscal</w:t>
      </w:r>
      <w:r w:rsidR="006D6E43">
        <w:rPr>
          <w:rFonts w:ascii="Times New Roman" w:hAnsi="Times New Roman" w:cs="Times New Roman"/>
          <w:sz w:val="24"/>
          <w:szCs w:val="24"/>
        </w:rPr>
        <w:t xml:space="preserve"> policy (</w:t>
      </w:r>
      <w:r w:rsidR="006D6E43">
        <w:rPr>
          <w:rFonts w:ascii="Times New Roman" w:eastAsia="Times New Roman" w:hAnsi="Times New Roman" w:cs="Times New Roman"/>
          <w:sz w:val="24"/>
          <w:szCs w:val="24"/>
        </w:rPr>
        <w:t xml:space="preserve">Driss, </w:t>
      </w:r>
      <w:r w:rsidR="006D6E43" w:rsidRPr="00B52125">
        <w:rPr>
          <w:rFonts w:ascii="Times New Roman" w:eastAsia="Times New Roman" w:hAnsi="Times New Roman" w:cs="Times New Roman"/>
          <w:sz w:val="24"/>
          <w:szCs w:val="24"/>
        </w:rPr>
        <w:t xml:space="preserve">&amp; </w:t>
      </w:r>
      <w:r w:rsidR="006D6E43">
        <w:rPr>
          <w:rFonts w:ascii="Times New Roman" w:eastAsia="Times New Roman" w:hAnsi="Times New Roman" w:cs="Times New Roman"/>
          <w:sz w:val="24"/>
          <w:szCs w:val="24"/>
        </w:rPr>
        <w:t xml:space="preserve">Fatima, </w:t>
      </w:r>
      <w:r w:rsidR="006D6E43" w:rsidRPr="00B52125">
        <w:rPr>
          <w:rFonts w:ascii="Times New Roman" w:eastAsia="Times New Roman" w:hAnsi="Times New Roman" w:cs="Times New Roman"/>
          <w:sz w:val="24"/>
          <w:szCs w:val="24"/>
        </w:rPr>
        <w:t>2018).</w:t>
      </w:r>
    </w:p>
    <w:p w:rsidR="00386E00" w:rsidRPr="00F276D8" w:rsidRDefault="00386E00" w:rsidP="00770BF3">
      <w:pPr>
        <w:spacing w:line="480" w:lineRule="auto"/>
        <w:jc w:val="both"/>
        <w:rPr>
          <w:rFonts w:ascii="Times New Roman" w:hAnsi="Times New Roman" w:cs="Times New Roman"/>
          <w:b/>
          <w:sz w:val="24"/>
          <w:szCs w:val="24"/>
        </w:rPr>
      </w:pPr>
      <w:r w:rsidRPr="00F276D8">
        <w:rPr>
          <w:rFonts w:ascii="Times New Roman" w:hAnsi="Times New Roman" w:cs="Times New Roman"/>
          <w:b/>
          <w:sz w:val="24"/>
          <w:szCs w:val="24"/>
        </w:rPr>
        <w:t>Strong reserves</w:t>
      </w:r>
    </w:p>
    <w:p w:rsidR="00386E00" w:rsidRDefault="00386E00" w:rsidP="00770BF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strength of reserves is one that is key in any currency reform agenda. There is need to establish a strong</w:t>
      </w:r>
      <w:r w:rsidR="00DF1086">
        <w:rPr>
          <w:rFonts w:ascii="Times New Roman" w:hAnsi="Times New Roman" w:cs="Times New Roman"/>
          <w:sz w:val="24"/>
          <w:szCs w:val="24"/>
        </w:rPr>
        <w:t xml:space="preserve"> reserve system that will offer a dependable backup thus maintain fiscal sanity within the economy.</w:t>
      </w:r>
      <w:r w:rsidR="0020777F">
        <w:rPr>
          <w:rFonts w:ascii="Times New Roman" w:hAnsi="Times New Roman" w:cs="Times New Roman"/>
          <w:sz w:val="24"/>
          <w:szCs w:val="24"/>
        </w:rPr>
        <w:t xml:space="preserve"> The first step by morocco in liberalizing the currency has given strength to the reserves. By February </w:t>
      </w:r>
      <w:r w:rsidR="00A719C3">
        <w:rPr>
          <w:rFonts w:ascii="Times New Roman" w:hAnsi="Times New Roman" w:cs="Times New Roman"/>
          <w:sz w:val="24"/>
          <w:szCs w:val="24"/>
        </w:rPr>
        <w:t>the reserve had an ap</w:t>
      </w:r>
      <w:r w:rsidR="0020777F">
        <w:rPr>
          <w:rFonts w:ascii="Times New Roman" w:hAnsi="Times New Roman" w:cs="Times New Roman"/>
          <w:sz w:val="24"/>
          <w:szCs w:val="24"/>
        </w:rPr>
        <w:t>proximately 25.7 billion</w:t>
      </w:r>
      <w:r w:rsidR="009104F5">
        <w:rPr>
          <w:rFonts w:ascii="Times New Roman" w:hAnsi="Times New Roman" w:cs="Times New Roman"/>
          <w:sz w:val="24"/>
          <w:szCs w:val="24"/>
        </w:rPr>
        <w:t xml:space="preserve"> USD. The same amount has about six months of exports.</w:t>
      </w:r>
      <w:r w:rsidR="00B97E53">
        <w:rPr>
          <w:rFonts w:ascii="Times New Roman" w:hAnsi="Times New Roman" w:cs="Times New Roman"/>
          <w:sz w:val="24"/>
          <w:szCs w:val="24"/>
        </w:rPr>
        <w:t xml:space="preserve"> The reserves have been deemed robust and active because the liberalization has been effected after complete consideration </w:t>
      </w:r>
      <w:r w:rsidR="001F5DAD">
        <w:rPr>
          <w:rFonts w:ascii="Times New Roman" w:hAnsi="Times New Roman" w:cs="Times New Roman"/>
          <w:sz w:val="24"/>
          <w:szCs w:val="24"/>
        </w:rPr>
        <w:t>of reserve factors. In a statement by the government recently there was complete confidence on the performance of the reserve and its ability to surge forward despite all the skepticism that was earlier voiced. It is true that there has been increased confidence restoration in the Moroccan people.</w:t>
      </w:r>
    </w:p>
    <w:p w:rsidR="002B18E1" w:rsidRDefault="002B18E1" w:rsidP="00770BF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w:t>
      </w:r>
      <w:r w:rsidR="00104AB3">
        <w:rPr>
          <w:rFonts w:ascii="Times New Roman" w:hAnsi="Times New Roman" w:cs="Times New Roman"/>
          <w:sz w:val="24"/>
          <w:szCs w:val="24"/>
        </w:rPr>
        <w:t>has been no news of a currency</w:t>
      </w:r>
      <w:r w:rsidR="001B1A72">
        <w:rPr>
          <w:rFonts w:ascii="Times New Roman" w:hAnsi="Times New Roman" w:cs="Times New Roman"/>
          <w:sz w:val="24"/>
          <w:szCs w:val="24"/>
        </w:rPr>
        <w:t xml:space="preserve"> sell-off since the program was started. </w:t>
      </w:r>
      <w:r w:rsidR="00770BF3">
        <w:rPr>
          <w:rFonts w:ascii="Times New Roman" w:hAnsi="Times New Roman" w:cs="Times New Roman"/>
          <w:sz w:val="24"/>
          <w:szCs w:val="24"/>
        </w:rPr>
        <w:t>The flexible exchange regime</w:t>
      </w:r>
      <w:r w:rsidR="001B1A72">
        <w:rPr>
          <w:rFonts w:ascii="Times New Roman" w:hAnsi="Times New Roman" w:cs="Times New Roman"/>
          <w:sz w:val="24"/>
          <w:szCs w:val="24"/>
        </w:rPr>
        <w:t xml:space="preserve"> is unlikely to prompt</w:t>
      </w:r>
      <w:r w:rsidR="00AC6637">
        <w:rPr>
          <w:rFonts w:ascii="Times New Roman" w:hAnsi="Times New Roman" w:cs="Times New Roman"/>
          <w:sz w:val="24"/>
          <w:szCs w:val="24"/>
        </w:rPr>
        <w:t xml:space="preserve"> a reduction in international reserves. In fact there is a projection that in the coming days, there will be considerable surge in the international reserves.</w:t>
      </w:r>
      <w:r w:rsidR="007A5D3D">
        <w:rPr>
          <w:rFonts w:ascii="Times New Roman" w:hAnsi="Times New Roman" w:cs="Times New Roman"/>
          <w:sz w:val="24"/>
          <w:szCs w:val="24"/>
        </w:rPr>
        <w:t xml:space="preserve"> Crucial </w:t>
      </w:r>
      <w:r w:rsidR="00755336">
        <w:rPr>
          <w:rFonts w:ascii="Times New Roman" w:hAnsi="Times New Roman" w:cs="Times New Roman"/>
          <w:sz w:val="24"/>
          <w:szCs w:val="24"/>
        </w:rPr>
        <w:t>sources</w:t>
      </w:r>
      <w:r w:rsidR="007A5D3D">
        <w:rPr>
          <w:rFonts w:ascii="Times New Roman" w:hAnsi="Times New Roman" w:cs="Times New Roman"/>
          <w:sz w:val="24"/>
          <w:szCs w:val="24"/>
        </w:rPr>
        <w:t xml:space="preserve"> of </w:t>
      </w:r>
      <w:r w:rsidR="00755336">
        <w:rPr>
          <w:rFonts w:ascii="Times New Roman" w:hAnsi="Times New Roman" w:cs="Times New Roman"/>
          <w:sz w:val="24"/>
          <w:szCs w:val="24"/>
        </w:rPr>
        <w:t>foreign</w:t>
      </w:r>
      <w:r w:rsidR="007A5D3D">
        <w:rPr>
          <w:rFonts w:ascii="Times New Roman" w:hAnsi="Times New Roman" w:cs="Times New Roman"/>
          <w:sz w:val="24"/>
          <w:szCs w:val="24"/>
        </w:rPr>
        <w:t xml:space="preserve"> exchange such a</w:t>
      </w:r>
      <w:r w:rsidR="00755336">
        <w:rPr>
          <w:rFonts w:ascii="Times New Roman" w:hAnsi="Times New Roman" w:cs="Times New Roman"/>
          <w:sz w:val="24"/>
          <w:szCs w:val="24"/>
        </w:rPr>
        <w:t xml:space="preserve"> tourism, direct foreign invest</w:t>
      </w:r>
      <w:r w:rsidR="007A5D3D">
        <w:rPr>
          <w:rFonts w:ascii="Times New Roman" w:hAnsi="Times New Roman" w:cs="Times New Roman"/>
          <w:sz w:val="24"/>
          <w:szCs w:val="24"/>
        </w:rPr>
        <w:t xml:space="preserve">ment and other </w:t>
      </w:r>
      <w:r w:rsidR="00755336">
        <w:rPr>
          <w:rFonts w:ascii="Times New Roman" w:hAnsi="Times New Roman" w:cs="Times New Roman"/>
          <w:sz w:val="24"/>
          <w:szCs w:val="24"/>
        </w:rPr>
        <w:t>exchange</w:t>
      </w:r>
      <w:r w:rsidR="007A5D3D">
        <w:rPr>
          <w:rFonts w:ascii="Times New Roman" w:hAnsi="Times New Roman" w:cs="Times New Roman"/>
          <w:sz w:val="24"/>
          <w:szCs w:val="24"/>
        </w:rPr>
        <w:t xml:space="preserve"> mechanisms will oversee a robust </w:t>
      </w:r>
      <w:r w:rsidR="00755336">
        <w:rPr>
          <w:rFonts w:ascii="Times New Roman" w:hAnsi="Times New Roman" w:cs="Times New Roman"/>
          <w:sz w:val="24"/>
          <w:szCs w:val="24"/>
        </w:rPr>
        <w:t>growth</w:t>
      </w:r>
      <w:r w:rsidR="007A5D3D">
        <w:rPr>
          <w:rFonts w:ascii="Times New Roman" w:hAnsi="Times New Roman" w:cs="Times New Roman"/>
          <w:sz w:val="24"/>
          <w:szCs w:val="24"/>
        </w:rPr>
        <w:t xml:space="preserve"> in the sector.</w:t>
      </w:r>
      <w:r w:rsidR="00F00C70">
        <w:rPr>
          <w:rFonts w:ascii="Times New Roman" w:hAnsi="Times New Roman" w:cs="Times New Roman"/>
          <w:sz w:val="24"/>
          <w:szCs w:val="24"/>
        </w:rPr>
        <w:t xml:space="preserve"> The indication of strong reserves is </w:t>
      </w:r>
      <w:r w:rsidR="006C6762">
        <w:rPr>
          <w:rFonts w:ascii="Times New Roman" w:hAnsi="Times New Roman" w:cs="Times New Roman"/>
          <w:sz w:val="24"/>
          <w:szCs w:val="24"/>
        </w:rPr>
        <w:lastRenderedPageBreak/>
        <w:t>expressed</w:t>
      </w:r>
      <w:r w:rsidR="00F00C70">
        <w:rPr>
          <w:rFonts w:ascii="Times New Roman" w:hAnsi="Times New Roman" w:cs="Times New Roman"/>
          <w:sz w:val="24"/>
          <w:szCs w:val="24"/>
        </w:rPr>
        <w:t xml:space="preserve"> w</w:t>
      </w:r>
      <w:r w:rsidR="006C6762">
        <w:rPr>
          <w:rFonts w:ascii="Times New Roman" w:hAnsi="Times New Roman" w:cs="Times New Roman"/>
          <w:sz w:val="24"/>
          <w:szCs w:val="24"/>
        </w:rPr>
        <w:t xml:space="preserve">ith understandable fiscal terms. The reader understands the mode of operation of the Moroccan reserve system than is treated with a vast explanation of measure taken to boost the reserve. There is a huge resurgence of </w:t>
      </w:r>
      <w:r w:rsidR="007C682D">
        <w:rPr>
          <w:rFonts w:ascii="Times New Roman" w:hAnsi="Times New Roman" w:cs="Times New Roman"/>
          <w:sz w:val="24"/>
          <w:szCs w:val="24"/>
        </w:rPr>
        <w:t>constituted</w:t>
      </w:r>
      <w:r w:rsidR="006C6762">
        <w:rPr>
          <w:rFonts w:ascii="Times New Roman" w:hAnsi="Times New Roman" w:cs="Times New Roman"/>
          <w:sz w:val="24"/>
          <w:szCs w:val="24"/>
        </w:rPr>
        <w:t xml:space="preserve"> performance of the reserves thus promoting various fiscal activities that could have been threatened with weaker measure.</w:t>
      </w:r>
    </w:p>
    <w:p w:rsidR="00755336" w:rsidRPr="00F276D8" w:rsidRDefault="00755336" w:rsidP="00770BF3">
      <w:pPr>
        <w:spacing w:line="480" w:lineRule="auto"/>
        <w:jc w:val="both"/>
        <w:rPr>
          <w:rFonts w:ascii="Times New Roman" w:hAnsi="Times New Roman" w:cs="Times New Roman"/>
          <w:b/>
          <w:sz w:val="24"/>
          <w:szCs w:val="24"/>
        </w:rPr>
      </w:pPr>
      <w:r w:rsidRPr="00F276D8">
        <w:rPr>
          <w:rFonts w:ascii="Times New Roman" w:hAnsi="Times New Roman" w:cs="Times New Roman"/>
          <w:b/>
          <w:sz w:val="24"/>
          <w:szCs w:val="24"/>
        </w:rPr>
        <w:t>Gradual currency reform</w:t>
      </w:r>
    </w:p>
    <w:p w:rsidR="00755336" w:rsidRDefault="00755336" w:rsidP="00770BF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currency </w:t>
      </w:r>
      <w:r w:rsidR="00666AF9">
        <w:rPr>
          <w:rFonts w:ascii="Times New Roman" w:hAnsi="Times New Roman" w:cs="Times New Roman"/>
          <w:sz w:val="24"/>
          <w:szCs w:val="24"/>
        </w:rPr>
        <w:t>liberalization has not taken a sharp radical twist that can be accompanied by various uncontrollable challenges. Morocco has approached free floating currency with a gradual formation</w:t>
      </w:r>
      <w:r w:rsidR="00321860">
        <w:rPr>
          <w:rFonts w:ascii="Times New Roman" w:hAnsi="Times New Roman" w:cs="Times New Roman"/>
          <w:sz w:val="24"/>
          <w:szCs w:val="24"/>
        </w:rPr>
        <w:t xml:space="preserve"> thus limiting the dirham depreciation and associated import price pressures. This is an important factor</w:t>
      </w:r>
      <w:r w:rsidR="00C45FC8">
        <w:rPr>
          <w:rFonts w:ascii="Times New Roman" w:hAnsi="Times New Roman" w:cs="Times New Roman"/>
          <w:sz w:val="24"/>
          <w:szCs w:val="24"/>
        </w:rPr>
        <w:t xml:space="preserve"> that</w:t>
      </w:r>
      <w:r w:rsidR="00321860">
        <w:rPr>
          <w:rFonts w:ascii="Times New Roman" w:hAnsi="Times New Roman" w:cs="Times New Roman"/>
          <w:sz w:val="24"/>
          <w:szCs w:val="24"/>
        </w:rPr>
        <w:t xml:space="preserve"> the Egyptian model did not consider in liberalizing their currency. They approached it in a radical manner thus limiting the chances of </w:t>
      </w:r>
      <w:r w:rsidR="003A41DD">
        <w:rPr>
          <w:rFonts w:ascii="Times New Roman" w:hAnsi="Times New Roman" w:cs="Times New Roman"/>
          <w:sz w:val="24"/>
          <w:szCs w:val="24"/>
        </w:rPr>
        <w:t xml:space="preserve">rescue if emergencies occurred. Full liberalization is not easy to afford. It </w:t>
      </w:r>
      <w:r w:rsidR="006302CC">
        <w:rPr>
          <w:rFonts w:ascii="Times New Roman" w:hAnsi="Times New Roman" w:cs="Times New Roman"/>
          <w:sz w:val="24"/>
          <w:szCs w:val="24"/>
        </w:rPr>
        <w:t xml:space="preserve">could take </w:t>
      </w:r>
      <w:r w:rsidR="00BA6862">
        <w:rPr>
          <w:rFonts w:ascii="Times New Roman" w:hAnsi="Times New Roman" w:cs="Times New Roman"/>
          <w:sz w:val="24"/>
          <w:szCs w:val="24"/>
        </w:rPr>
        <w:t>up to</w:t>
      </w:r>
      <w:r w:rsidR="003A41DD">
        <w:rPr>
          <w:rFonts w:ascii="Times New Roman" w:hAnsi="Times New Roman" w:cs="Times New Roman"/>
          <w:sz w:val="24"/>
          <w:szCs w:val="24"/>
        </w:rPr>
        <w:t xml:space="preserve"> ten years to fully liberalize the currency. </w:t>
      </w:r>
      <w:r w:rsidR="00B76D65">
        <w:rPr>
          <w:rFonts w:ascii="Times New Roman" w:hAnsi="Times New Roman" w:cs="Times New Roman"/>
          <w:sz w:val="24"/>
          <w:szCs w:val="24"/>
        </w:rPr>
        <w:t>R</w:t>
      </w:r>
      <w:r w:rsidR="006302CC">
        <w:rPr>
          <w:rFonts w:ascii="Times New Roman" w:hAnsi="Times New Roman" w:cs="Times New Roman"/>
          <w:sz w:val="24"/>
          <w:szCs w:val="24"/>
        </w:rPr>
        <w:t>a</w:t>
      </w:r>
      <w:r w:rsidR="00B76D65">
        <w:rPr>
          <w:rFonts w:ascii="Times New Roman" w:hAnsi="Times New Roman" w:cs="Times New Roman"/>
          <w:sz w:val="24"/>
          <w:szCs w:val="24"/>
        </w:rPr>
        <w:t xml:space="preserve">dical </w:t>
      </w:r>
      <w:r w:rsidR="00BA6862">
        <w:rPr>
          <w:rFonts w:ascii="Times New Roman" w:hAnsi="Times New Roman" w:cs="Times New Roman"/>
          <w:sz w:val="24"/>
          <w:szCs w:val="24"/>
        </w:rPr>
        <w:t>changes are very br</w:t>
      </w:r>
      <w:r w:rsidR="00B76D65">
        <w:rPr>
          <w:rFonts w:ascii="Times New Roman" w:hAnsi="Times New Roman" w:cs="Times New Roman"/>
          <w:sz w:val="24"/>
          <w:szCs w:val="24"/>
        </w:rPr>
        <w:t>ittle e</w:t>
      </w:r>
      <w:r w:rsidR="00BA6862">
        <w:rPr>
          <w:rFonts w:ascii="Times New Roman" w:hAnsi="Times New Roman" w:cs="Times New Roman"/>
          <w:sz w:val="24"/>
          <w:szCs w:val="24"/>
        </w:rPr>
        <w:t>spe</w:t>
      </w:r>
      <w:r w:rsidR="00B76D65">
        <w:rPr>
          <w:rFonts w:ascii="Times New Roman" w:hAnsi="Times New Roman" w:cs="Times New Roman"/>
          <w:sz w:val="24"/>
          <w:szCs w:val="24"/>
        </w:rPr>
        <w:t>c</w:t>
      </w:r>
      <w:r w:rsidR="00BA6862">
        <w:rPr>
          <w:rFonts w:ascii="Times New Roman" w:hAnsi="Times New Roman" w:cs="Times New Roman"/>
          <w:sz w:val="24"/>
          <w:szCs w:val="24"/>
        </w:rPr>
        <w:t>i</w:t>
      </w:r>
      <w:r w:rsidR="00B76D65">
        <w:rPr>
          <w:rFonts w:ascii="Times New Roman" w:hAnsi="Times New Roman" w:cs="Times New Roman"/>
          <w:sz w:val="24"/>
          <w:szCs w:val="24"/>
        </w:rPr>
        <w:t>ally with current volatile global fiscal policies.</w:t>
      </w:r>
      <w:r w:rsidR="00161EA1">
        <w:rPr>
          <w:rFonts w:ascii="Times New Roman" w:hAnsi="Times New Roman" w:cs="Times New Roman"/>
          <w:sz w:val="24"/>
          <w:szCs w:val="24"/>
        </w:rPr>
        <w:t xml:space="preserve"> The process mus</w:t>
      </w:r>
      <w:r w:rsidR="00002284">
        <w:rPr>
          <w:rFonts w:ascii="Times New Roman" w:hAnsi="Times New Roman" w:cs="Times New Roman"/>
          <w:sz w:val="24"/>
          <w:szCs w:val="24"/>
        </w:rPr>
        <w:t>t be slowly implemented with al</w:t>
      </w:r>
      <w:r w:rsidR="00161EA1">
        <w:rPr>
          <w:rFonts w:ascii="Times New Roman" w:hAnsi="Times New Roman" w:cs="Times New Roman"/>
          <w:sz w:val="24"/>
          <w:szCs w:val="24"/>
        </w:rPr>
        <w:t xml:space="preserve">l </w:t>
      </w:r>
      <w:r w:rsidR="00002284">
        <w:rPr>
          <w:rFonts w:ascii="Times New Roman" w:hAnsi="Times New Roman" w:cs="Times New Roman"/>
          <w:sz w:val="24"/>
          <w:szCs w:val="24"/>
        </w:rPr>
        <w:t>available</w:t>
      </w:r>
      <w:r w:rsidR="00161EA1">
        <w:rPr>
          <w:rFonts w:ascii="Times New Roman" w:hAnsi="Times New Roman" w:cs="Times New Roman"/>
          <w:sz w:val="24"/>
          <w:szCs w:val="24"/>
        </w:rPr>
        <w:t xml:space="preserve"> </w:t>
      </w:r>
      <w:r w:rsidR="00002284">
        <w:rPr>
          <w:rFonts w:ascii="Times New Roman" w:hAnsi="Times New Roman" w:cs="Times New Roman"/>
          <w:sz w:val="24"/>
          <w:szCs w:val="24"/>
        </w:rPr>
        <w:t>precaution</w:t>
      </w:r>
      <w:r w:rsidR="00C45FC8">
        <w:rPr>
          <w:rFonts w:ascii="Times New Roman" w:hAnsi="Times New Roman" w:cs="Times New Roman"/>
          <w:sz w:val="24"/>
          <w:szCs w:val="24"/>
        </w:rPr>
        <w:t>s</w:t>
      </w:r>
      <w:r w:rsidR="00161EA1">
        <w:rPr>
          <w:rFonts w:ascii="Times New Roman" w:hAnsi="Times New Roman" w:cs="Times New Roman"/>
          <w:sz w:val="24"/>
          <w:szCs w:val="24"/>
        </w:rPr>
        <w:t xml:space="preserve"> considered. The </w:t>
      </w:r>
      <w:r w:rsidR="00002284">
        <w:rPr>
          <w:rFonts w:ascii="Times New Roman" w:hAnsi="Times New Roman" w:cs="Times New Roman"/>
          <w:sz w:val="24"/>
          <w:szCs w:val="24"/>
        </w:rPr>
        <w:t>Egyptian model was somew</w:t>
      </w:r>
      <w:r w:rsidR="00161EA1">
        <w:rPr>
          <w:rFonts w:ascii="Times New Roman" w:hAnsi="Times New Roman" w:cs="Times New Roman"/>
          <w:sz w:val="24"/>
          <w:szCs w:val="24"/>
        </w:rPr>
        <w:t xml:space="preserve">hat faster in implementation. They did not completely consider the </w:t>
      </w:r>
      <w:r w:rsidR="00B4737A">
        <w:rPr>
          <w:rFonts w:ascii="Times New Roman" w:hAnsi="Times New Roman" w:cs="Times New Roman"/>
          <w:sz w:val="24"/>
          <w:szCs w:val="24"/>
        </w:rPr>
        <w:t xml:space="preserve">requirements of gradual </w:t>
      </w:r>
      <w:r w:rsidR="00002284">
        <w:rPr>
          <w:rFonts w:ascii="Times New Roman" w:hAnsi="Times New Roman" w:cs="Times New Roman"/>
          <w:sz w:val="24"/>
          <w:szCs w:val="24"/>
        </w:rPr>
        <w:t>implementation</w:t>
      </w:r>
      <w:r w:rsidR="00B4737A">
        <w:rPr>
          <w:rFonts w:ascii="Times New Roman" w:hAnsi="Times New Roman" w:cs="Times New Roman"/>
          <w:sz w:val="24"/>
          <w:szCs w:val="24"/>
        </w:rPr>
        <w:t>. Tha</w:t>
      </w:r>
      <w:r w:rsidR="00C45FC8">
        <w:rPr>
          <w:rFonts w:ascii="Times New Roman" w:hAnsi="Times New Roman" w:cs="Times New Roman"/>
          <w:sz w:val="24"/>
          <w:szCs w:val="24"/>
        </w:rPr>
        <w:t>t could have been the reason why</w:t>
      </w:r>
      <w:r w:rsidR="00B4737A">
        <w:rPr>
          <w:rFonts w:ascii="Times New Roman" w:hAnsi="Times New Roman" w:cs="Times New Roman"/>
          <w:sz w:val="24"/>
          <w:szCs w:val="24"/>
        </w:rPr>
        <w:t xml:space="preserve"> the </w:t>
      </w:r>
      <w:r w:rsidR="00002284">
        <w:rPr>
          <w:rFonts w:ascii="Times New Roman" w:hAnsi="Times New Roman" w:cs="Times New Roman"/>
          <w:sz w:val="24"/>
          <w:szCs w:val="24"/>
        </w:rPr>
        <w:t>currency</w:t>
      </w:r>
      <w:r w:rsidR="00B4737A">
        <w:rPr>
          <w:rFonts w:ascii="Times New Roman" w:hAnsi="Times New Roman" w:cs="Times New Roman"/>
          <w:sz w:val="24"/>
          <w:szCs w:val="24"/>
        </w:rPr>
        <w:t xml:space="preserve"> chall</w:t>
      </w:r>
      <w:r w:rsidR="00002284">
        <w:rPr>
          <w:rFonts w:ascii="Times New Roman" w:hAnsi="Times New Roman" w:cs="Times New Roman"/>
          <w:sz w:val="24"/>
          <w:szCs w:val="24"/>
        </w:rPr>
        <w:t>en</w:t>
      </w:r>
      <w:r w:rsidR="00B4737A">
        <w:rPr>
          <w:rFonts w:ascii="Times New Roman" w:hAnsi="Times New Roman" w:cs="Times New Roman"/>
          <w:sz w:val="24"/>
          <w:szCs w:val="24"/>
        </w:rPr>
        <w:t>ges experienced post liberalization</w:t>
      </w:r>
      <w:r w:rsidR="004F6C15">
        <w:rPr>
          <w:rFonts w:ascii="Times New Roman" w:hAnsi="Times New Roman" w:cs="Times New Roman"/>
          <w:sz w:val="24"/>
          <w:szCs w:val="24"/>
        </w:rPr>
        <w:t xml:space="preserve"> (</w:t>
      </w:r>
      <w:r w:rsidR="004F6C15">
        <w:rPr>
          <w:rFonts w:ascii="Times New Roman" w:eastAsia="Times New Roman" w:hAnsi="Times New Roman" w:cs="Times New Roman"/>
          <w:sz w:val="24"/>
          <w:szCs w:val="24"/>
        </w:rPr>
        <w:t>Driss,</w:t>
      </w:r>
      <w:r w:rsidR="004F6C15" w:rsidRPr="00B52125">
        <w:rPr>
          <w:rFonts w:ascii="Times New Roman" w:eastAsia="Times New Roman" w:hAnsi="Times New Roman" w:cs="Times New Roman"/>
          <w:sz w:val="24"/>
          <w:szCs w:val="24"/>
        </w:rPr>
        <w:t xml:space="preserve"> &amp; </w:t>
      </w:r>
      <w:r w:rsidR="004F6C15">
        <w:rPr>
          <w:rFonts w:ascii="Times New Roman" w:eastAsia="Times New Roman" w:hAnsi="Times New Roman" w:cs="Times New Roman"/>
          <w:sz w:val="24"/>
          <w:szCs w:val="24"/>
        </w:rPr>
        <w:t xml:space="preserve">Fatima, </w:t>
      </w:r>
      <w:r w:rsidR="004F6C15" w:rsidRPr="00B52125">
        <w:rPr>
          <w:rFonts w:ascii="Times New Roman" w:eastAsia="Times New Roman" w:hAnsi="Times New Roman" w:cs="Times New Roman"/>
          <w:sz w:val="24"/>
          <w:szCs w:val="24"/>
        </w:rPr>
        <w:t>2018).</w:t>
      </w:r>
    </w:p>
    <w:p w:rsidR="00444826" w:rsidRDefault="00444826" w:rsidP="00770BF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BAM governor has projected that the full peg of the currency could take 5-15 years</w:t>
      </w:r>
      <w:r w:rsidR="00C269A2">
        <w:rPr>
          <w:rFonts w:ascii="Times New Roman" w:hAnsi="Times New Roman" w:cs="Times New Roman"/>
          <w:sz w:val="24"/>
          <w:szCs w:val="24"/>
        </w:rPr>
        <w:t>. The implementation could be conditional since there are further reforms that must accompany the full liberalization.</w:t>
      </w:r>
      <w:r w:rsidR="00AB4DA4">
        <w:rPr>
          <w:rFonts w:ascii="Times New Roman" w:hAnsi="Times New Roman" w:cs="Times New Roman"/>
          <w:sz w:val="24"/>
          <w:szCs w:val="24"/>
        </w:rPr>
        <w:t xml:space="preserve"> Full implementation must involve boosting exports and cutting current deficits to realize balances. There can be more valuable measure</w:t>
      </w:r>
      <w:r w:rsidR="00C45FC8">
        <w:rPr>
          <w:rFonts w:ascii="Times New Roman" w:hAnsi="Times New Roman" w:cs="Times New Roman"/>
          <w:sz w:val="24"/>
          <w:szCs w:val="24"/>
        </w:rPr>
        <w:t>s</w:t>
      </w:r>
      <w:r w:rsidR="00AB4DA4">
        <w:rPr>
          <w:rFonts w:ascii="Times New Roman" w:hAnsi="Times New Roman" w:cs="Times New Roman"/>
          <w:sz w:val="24"/>
          <w:szCs w:val="24"/>
        </w:rPr>
        <w:t xml:space="preserve"> implemented by the government </w:t>
      </w:r>
      <w:r w:rsidR="00C45FC8">
        <w:rPr>
          <w:rFonts w:ascii="Times New Roman" w:hAnsi="Times New Roman" w:cs="Times New Roman"/>
          <w:sz w:val="24"/>
          <w:szCs w:val="24"/>
        </w:rPr>
        <w:t>that</w:t>
      </w:r>
      <w:r w:rsidR="00AB4DA4">
        <w:rPr>
          <w:rFonts w:ascii="Times New Roman" w:hAnsi="Times New Roman" w:cs="Times New Roman"/>
          <w:sz w:val="24"/>
          <w:szCs w:val="24"/>
        </w:rPr>
        <w:t xml:space="preserve"> lead </w:t>
      </w:r>
      <w:r w:rsidR="00C45FC8">
        <w:rPr>
          <w:rFonts w:ascii="Times New Roman" w:hAnsi="Times New Roman" w:cs="Times New Roman"/>
          <w:sz w:val="24"/>
          <w:szCs w:val="24"/>
        </w:rPr>
        <w:t xml:space="preserve">to </w:t>
      </w:r>
      <w:r w:rsidR="00AB4DA4">
        <w:rPr>
          <w:rFonts w:ascii="Times New Roman" w:hAnsi="Times New Roman" w:cs="Times New Roman"/>
          <w:sz w:val="24"/>
          <w:szCs w:val="24"/>
        </w:rPr>
        <w:t xml:space="preserve">the complete implementation. However, it has to be very gradual to limit the raising of eye </w:t>
      </w:r>
      <w:r w:rsidR="00AB4DA4">
        <w:rPr>
          <w:rFonts w:ascii="Times New Roman" w:hAnsi="Times New Roman" w:cs="Times New Roman"/>
          <w:sz w:val="24"/>
          <w:szCs w:val="24"/>
        </w:rPr>
        <w:lastRenderedPageBreak/>
        <w:t>br</w:t>
      </w:r>
      <w:r w:rsidR="00D756A7">
        <w:rPr>
          <w:rFonts w:ascii="Times New Roman" w:hAnsi="Times New Roman" w:cs="Times New Roman"/>
          <w:sz w:val="24"/>
          <w:szCs w:val="24"/>
        </w:rPr>
        <w:t>o</w:t>
      </w:r>
      <w:r w:rsidR="00AB4DA4">
        <w:rPr>
          <w:rFonts w:ascii="Times New Roman" w:hAnsi="Times New Roman" w:cs="Times New Roman"/>
          <w:sz w:val="24"/>
          <w:szCs w:val="24"/>
        </w:rPr>
        <w:t>ws from the general public and international business communities.</w:t>
      </w:r>
      <w:r w:rsidR="0036357F">
        <w:rPr>
          <w:rFonts w:ascii="Times New Roman" w:hAnsi="Times New Roman" w:cs="Times New Roman"/>
          <w:sz w:val="24"/>
          <w:szCs w:val="24"/>
        </w:rPr>
        <w:t xml:space="preserve"> Pressures to implementation must</w:t>
      </w:r>
      <w:r w:rsidR="00880212">
        <w:rPr>
          <w:rFonts w:ascii="Times New Roman" w:hAnsi="Times New Roman" w:cs="Times New Roman"/>
          <w:sz w:val="24"/>
          <w:szCs w:val="24"/>
        </w:rPr>
        <w:t xml:space="preserve"> </w:t>
      </w:r>
      <w:r w:rsidR="0036357F">
        <w:rPr>
          <w:rFonts w:ascii="Times New Roman" w:hAnsi="Times New Roman" w:cs="Times New Roman"/>
          <w:sz w:val="24"/>
          <w:szCs w:val="24"/>
        </w:rPr>
        <w:t xml:space="preserve">be reduced to </w:t>
      </w:r>
      <w:r w:rsidR="00880212">
        <w:rPr>
          <w:rFonts w:ascii="Times New Roman" w:hAnsi="Times New Roman" w:cs="Times New Roman"/>
          <w:sz w:val="24"/>
          <w:szCs w:val="24"/>
        </w:rPr>
        <w:t>raise</w:t>
      </w:r>
      <w:r w:rsidR="00C45FC8">
        <w:rPr>
          <w:rFonts w:ascii="Times New Roman" w:hAnsi="Times New Roman" w:cs="Times New Roman"/>
          <w:sz w:val="24"/>
          <w:szCs w:val="24"/>
        </w:rPr>
        <w:t xml:space="preserve"> the policy</w:t>
      </w:r>
      <w:r w:rsidR="0036357F">
        <w:rPr>
          <w:rFonts w:ascii="Times New Roman" w:hAnsi="Times New Roman" w:cs="Times New Roman"/>
          <w:sz w:val="24"/>
          <w:szCs w:val="24"/>
        </w:rPr>
        <w:t xml:space="preserve"> of gradual implementation.</w:t>
      </w:r>
    </w:p>
    <w:p w:rsidR="00B93CAD" w:rsidRPr="00F276D8" w:rsidRDefault="00B93CAD" w:rsidP="00770BF3">
      <w:pPr>
        <w:spacing w:line="480" w:lineRule="auto"/>
        <w:jc w:val="both"/>
        <w:rPr>
          <w:rFonts w:ascii="Times New Roman" w:hAnsi="Times New Roman" w:cs="Times New Roman"/>
          <w:b/>
          <w:sz w:val="24"/>
          <w:szCs w:val="24"/>
        </w:rPr>
      </w:pPr>
      <w:r w:rsidRPr="00F276D8">
        <w:rPr>
          <w:rFonts w:ascii="Times New Roman" w:hAnsi="Times New Roman" w:cs="Times New Roman"/>
          <w:b/>
          <w:sz w:val="24"/>
          <w:szCs w:val="24"/>
        </w:rPr>
        <w:t>Criticism</w:t>
      </w:r>
    </w:p>
    <w:p w:rsidR="00B93CAD" w:rsidRDefault="00B93CAD" w:rsidP="00770BF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article does not explicitly reveal the challenges that the implementation of the liberal currency has caused to the economy of the Kingdom of Morocco. There cannot be a currency reform without </w:t>
      </w:r>
      <w:r w:rsidR="00C22547">
        <w:rPr>
          <w:rFonts w:ascii="Times New Roman" w:hAnsi="Times New Roman" w:cs="Times New Roman"/>
          <w:sz w:val="24"/>
          <w:szCs w:val="24"/>
        </w:rPr>
        <w:t xml:space="preserve">substantial </w:t>
      </w:r>
      <w:r w:rsidR="00A0759F">
        <w:rPr>
          <w:rFonts w:ascii="Times New Roman" w:hAnsi="Times New Roman" w:cs="Times New Roman"/>
          <w:sz w:val="24"/>
          <w:szCs w:val="24"/>
        </w:rPr>
        <w:t>challenges</w:t>
      </w:r>
      <w:r w:rsidR="00C22547">
        <w:rPr>
          <w:rFonts w:ascii="Times New Roman" w:hAnsi="Times New Roman" w:cs="Times New Roman"/>
          <w:sz w:val="24"/>
          <w:szCs w:val="24"/>
        </w:rPr>
        <w:t>.</w:t>
      </w:r>
      <w:r w:rsidR="00A0759F">
        <w:rPr>
          <w:rFonts w:ascii="Times New Roman" w:hAnsi="Times New Roman" w:cs="Times New Roman"/>
          <w:sz w:val="24"/>
          <w:szCs w:val="24"/>
        </w:rPr>
        <w:t xml:space="preserve"> The</w:t>
      </w:r>
      <w:r w:rsidR="00C22547">
        <w:rPr>
          <w:rFonts w:ascii="Times New Roman" w:hAnsi="Times New Roman" w:cs="Times New Roman"/>
          <w:sz w:val="24"/>
          <w:szCs w:val="24"/>
        </w:rPr>
        <w:t xml:space="preserve"> challenges </w:t>
      </w:r>
      <w:r w:rsidR="00A0759F">
        <w:rPr>
          <w:rFonts w:ascii="Times New Roman" w:hAnsi="Times New Roman" w:cs="Times New Roman"/>
          <w:sz w:val="24"/>
          <w:szCs w:val="24"/>
        </w:rPr>
        <w:t>should</w:t>
      </w:r>
      <w:r w:rsidR="00C22547">
        <w:rPr>
          <w:rFonts w:ascii="Times New Roman" w:hAnsi="Times New Roman" w:cs="Times New Roman"/>
          <w:sz w:val="24"/>
          <w:szCs w:val="24"/>
        </w:rPr>
        <w:t xml:space="preserve"> be outlined to complete the cycle of </w:t>
      </w:r>
      <w:r w:rsidR="00A0759F">
        <w:rPr>
          <w:rFonts w:ascii="Times New Roman" w:hAnsi="Times New Roman" w:cs="Times New Roman"/>
          <w:sz w:val="24"/>
          <w:szCs w:val="24"/>
        </w:rPr>
        <w:t>analysis</w:t>
      </w:r>
      <w:r w:rsidR="00C22547">
        <w:rPr>
          <w:rFonts w:ascii="Times New Roman" w:hAnsi="Times New Roman" w:cs="Times New Roman"/>
          <w:sz w:val="24"/>
          <w:szCs w:val="24"/>
        </w:rPr>
        <w:t xml:space="preserve"> of </w:t>
      </w:r>
      <w:r w:rsidR="00A0759F">
        <w:rPr>
          <w:rFonts w:ascii="Times New Roman" w:hAnsi="Times New Roman" w:cs="Times New Roman"/>
          <w:sz w:val="24"/>
          <w:szCs w:val="24"/>
        </w:rPr>
        <w:t>currency</w:t>
      </w:r>
      <w:r w:rsidR="00C22547">
        <w:rPr>
          <w:rFonts w:ascii="Times New Roman" w:hAnsi="Times New Roman" w:cs="Times New Roman"/>
          <w:sz w:val="24"/>
          <w:szCs w:val="24"/>
        </w:rPr>
        <w:t xml:space="preserve"> </w:t>
      </w:r>
      <w:r w:rsidR="00A0759F">
        <w:rPr>
          <w:rFonts w:ascii="Times New Roman" w:hAnsi="Times New Roman" w:cs="Times New Roman"/>
          <w:sz w:val="24"/>
          <w:szCs w:val="24"/>
        </w:rPr>
        <w:t>performance</w:t>
      </w:r>
      <w:r w:rsidR="00C22547">
        <w:rPr>
          <w:rFonts w:ascii="Times New Roman" w:hAnsi="Times New Roman" w:cs="Times New Roman"/>
          <w:sz w:val="24"/>
          <w:szCs w:val="24"/>
        </w:rPr>
        <w:t xml:space="preserve">. Other than </w:t>
      </w:r>
      <w:r w:rsidR="00A0759F">
        <w:rPr>
          <w:rFonts w:ascii="Times New Roman" w:hAnsi="Times New Roman" w:cs="Times New Roman"/>
          <w:sz w:val="24"/>
          <w:szCs w:val="24"/>
        </w:rPr>
        <w:t>currency</w:t>
      </w:r>
      <w:r w:rsidR="00C22547">
        <w:rPr>
          <w:rFonts w:ascii="Times New Roman" w:hAnsi="Times New Roman" w:cs="Times New Roman"/>
          <w:sz w:val="24"/>
          <w:szCs w:val="24"/>
        </w:rPr>
        <w:t xml:space="preserve"> performance, there are other international factors such as pressure </w:t>
      </w:r>
      <w:r w:rsidR="00A0759F">
        <w:rPr>
          <w:rFonts w:ascii="Times New Roman" w:hAnsi="Times New Roman" w:cs="Times New Roman"/>
          <w:sz w:val="24"/>
          <w:szCs w:val="24"/>
        </w:rPr>
        <w:t>from</w:t>
      </w:r>
      <w:r w:rsidR="00C22547">
        <w:rPr>
          <w:rFonts w:ascii="Times New Roman" w:hAnsi="Times New Roman" w:cs="Times New Roman"/>
          <w:sz w:val="24"/>
          <w:szCs w:val="24"/>
        </w:rPr>
        <w:t xml:space="preserve"> other economies and international monetary organization</w:t>
      </w:r>
      <w:r w:rsidR="00C45FC8">
        <w:rPr>
          <w:rFonts w:ascii="Times New Roman" w:hAnsi="Times New Roman" w:cs="Times New Roman"/>
          <w:sz w:val="24"/>
          <w:szCs w:val="24"/>
        </w:rPr>
        <w:t>s</w:t>
      </w:r>
      <w:r w:rsidR="00C22547">
        <w:rPr>
          <w:rFonts w:ascii="Times New Roman" w:hAnsi="Times New Roman" w:cs="Times New Roman"/>
          <w:sz w:val="24"/>
          <w:szCs w:val="24"/>
        </w:rPr>
        <w:t xml:space="preserve">. </w:t>
      </w:r>
      <w:r w:rsidR="00A0759F">
        <w:rPr>
          <w:rFonts w:ascii="Times New Roman" w:hAnsi="Times New Roman" w:cs="Times New Roman"/>
          <w:sz w:val="24"/>
          <w:szCs w:val="24"/>
        </w:rPr>
        <w:t>Recommendations</w:t>
      </w:r>
      <w:r w:rsidR="00C22547">
        <w:rPr>
          <w:rFonts w:ascii="Times New Roman" w:hAnsi="Times New Roman" w:cs="Times New Roman"/>
          <w:sz w:val="24"/>
          <w:szCs w:val="24"/>
        </w:rPr>
        <w:t xml:space="preserve"> and views from these external </w:t>
      </w:r>
      <w:r w:rsidR="00A0759F">
        <w:rPr>
          <w:rFonts w:ascii="Times New Roman" w:hAnsi="Times New Roman" w:cs="Times New Roman"/>
          <w:sz w:val="24"/>
          <w:szCs w:val="24"/>
        </w:rPr>
        <w:t>financial</w:t>
      </w:r>
      <w:r w:rsidR="00C22547">
        <w:rPr>
          <w:rFonts w:ascii="Times New Roman" w:hAnsi="Times New Roman" w:cs="Times New Roman"/>
          <w:sz w:val="24"/>
          <w:szCs w:val="24"/>
        </w:rPr>
        <w:t xml:space="preserve"> institutions</w:t>
      </w:r>
      <w:r w:rsidR="00A0759F">
        <w:rPr>
          <w:rFonts w:ascii="Times New Roman" w:hAnsi="Times New Roman" w:cs="Times New Roman"/>
          <w:sz w:val="24"/>
          <w:szCs w:val="24"/>
        </w:rPr>
        <w:t xml:space="preserve"> </w:t>
      </w:r>
      <w:r w:rsidR="00C22547">
        <w:rPr>
          <w:rFonts w:ascii="Times New Roman" w:hAnsi="Times New Roman" w:cs="Times New Roman"/>
          <w:sz w:val="24"/>
          <w:szCs w:val="24"/>
        </w:rPr>
        <w:t>a</w:t>
      </w:r>
      <w:r w:rsidR="00A0759F">
        <w:rPr>
          <w:rFonts w:ascii="Times New Roman" w:hAnsi="Times New Roman" w:cs="Times New Roman"/>
          <w:sz w:val="24"/>
          <w:szCs w:val="24"/>
        </w:rPr>
        <w:t>r</w:t>
      </w:r>
      <w:r w:rsidR="00C22547">
        <w:rPr>
          <w:rFonts w:ascii="Times New Roman" w:hAnsi="Times New Roman" w:cs="Times New Roman"/>
          <w:sz w:val="24"/>
          <w:szCs w:val="24"/>
        </w:rPr>
        <w:t>e imp</w:t>
      </w:r>
      <w:r w:rsidR="00A0759F">
        <w:rPr>
          <w:rFonts w:ascii="Times New Roman" w:hAnsi="Times New Roman" w:cs="Times New Roman"/>
          <w:sz w:val="24"/>
          <w:szCs w:val="24"/>
        </w:rPr>
        <w:t>ortant in understand</w:t>
      </w:r>
      <w:r w:rsidR="00C22547">
        <w:rPr>
          <w:rFonts w:ascii="Times New Roman" w:hAnsi="Times New Roman" w:cs="Times New Roman"/>
          <w:sz w:val="24"/>
          <w:szCs w:val="24"/>
        </w:rPr>
        <w:t xml:space="preserve">ing the nature for currency reform in Morocco. However the article does not </w:t>
      </w:r>
      <w:r w:rsidR="00A94587">
        <w:rPr>
          <w:rFonts w:ascii="Times New Roman" w:hAnsi="Times New Roman" w:cs="Times New Roman"/>
          <w:sz w:val="24"/>
          <w:szCs w:val="24"/>
        </w:rPr>
        <w:t>outline all these important international perspectives thus making it incomplete.</w:t>
      </w:r>
    </w:p>
    <w:p w:rsidR="003B773F" w:rsidRPr="00F276D8" w:rsidRDefault="001A4C5C" w:rsidP="00770BF3">
      <w:pPr>
        <w:spacing w:line="480" w:lineRule="auto"/>
        <w:jc w:val="both"/>
        <w:rPr>
          <w:rFonts w:ascii="Times New Roman" w:hAnsi="Times New Roman" w:cs="Times New Roman"/>
          <w:b/>
          <w:sz w:val="24"/>
          <w:szCs w:val="24"/>
        </w:rPr>
      </w:pPr>
      <w:r w:rsidRPr="00F276D8">
        <w:rPr>
          <w:rFonts w:ascii="Times New Roman" w:hAnsi="Times New Roman" w:cs="Times New Roman"/>
          <w:b/>
          <w:sz w:val="24"/>
          <w:szCs w:val="24"/>
        </w:rPr>
        <w:t>Conclusion</w:t>
      </w:r>
    </w:p>
    <w:p w:rsidR="001A4C5C" w:rsidRPr="00126ED7" w:rsidRDefault="001A4C5C" w:rsidP="00770BF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currency liberalization of the </w:t>
      </w:r>
      <w:r w:rsidR="007F106B">
        <w:rPr>
          <w:rFonts w:ascii="Times New Roman" w:hAnsi="Times New Roman" w:cs="Times New Roman"/>
          <w:sz w:val="24"/>
          <w:szCs w:val="24"/>
        </w:rPr>
        <w:t>Moroccan</w:t>
      </w:r>
      <w:r>
        <w:rPr>
          <w:rFonts w:ascii="Times New Roman" w:hAnsi="Times New Roman" w:cs="Times New Roman"/>
          <w:sz w:val="24"/>
          <w:szCs w:val="24"/>
        </w:rPr>
        <w:t xml:space="preserve"> currency has been in the limelight since the beginning of the year. The </w:t>
      </w:r>
      <w:r w:rsidR="007F106B">
        <w:rPr>
          <w:rFonts w:ascii="Times New Roman" w:hAnsi="Times New Roman" w:cs="Times New Roman"/>
          <w:sz w:val="24"/>
          <w:szCs w:val="24"/>
        </w:rPr>
        <w:t>government</w:t>
      </w:r>
      <w:r>
        <w:rPr>
          <w:rFonts w:ascii="Times New Roman" w:hAnsi="Times New Roman" w:cs="Times New Roman"/>
          <w:sz w:val="24"/>
          <w:szCs w:val="24"/>
        </w:rPr>
        <w:t xml:space="preserve"> has sought to gradually implement the program with </w:t>
      </w:r>
      <w:r w:rsidR="00C8439C">
        <w:rPr>
          <w:rFonts w:ascii="Times New Roman" w:hAnsi="Times New Roman" w:cs="Times New Roman"/>
          <w:sz w:val="24"/>
          <w:szCs w:val="24"/>
        </w:rPr>
        <w:t xml:space="preserve">calculated moves aimed at </w:t>
      </w:r>
      <w:r w:rsidR="007F106B">
        <w:rPr>
          <w:rFonts w:ascii="Times New Roman" w:hAnsi="Times New Roman" w:cs="Times New Roman"/>
          <w:sz w:val="24"/>
          <w:szCs w:val="24"/>
        </w:rPr>
        <w:t>resulting</w:t>
      </w:r>
      <w:r w:rsidR="00C8439C">
        <w:rPr>
          <w:rFonts w:ascii="Times New Roman" w:hAnsi="Times New Roman" w:cs="Times New Roman"/>
          <w:sz w:val="24"/>
          <w:szCs w:val="24"/>
        </w:rPr>
        <w:t xml:space="preserve"> </w:t>
      </w:r>
      <w:r w:rsidR="007F106B">
        <w:rPr>
          <w:rFonts w:ascii="Times New Roman" w:hAnsi="Times New Roman" w:cs="Times New Roman"/>
          <w:sz w:val="24"/>
          <w:szCs w:val="24"/>
        </w:rPr>
        <w:t>users</w:t>
      </w:r>
      <w:r w:rsidR="00C8439C">
        <w:rPr>
          <w:rFonts w:ascii="Times New Roman" w:hAnsi="Times New Roman" w:cs="Times New Roman"/>
          <w:sz w:val="24"/>
          <w:szCs w:val="24"/>
        </w:rPr>
        <w:t xml:space="preserve">, building </w:t>
      </w:r>
      <w:r w:rsidR="007F106B">
        <w:rPr>
          <w:rFonts w:ascii="Times New Roman" w:hAnsi="Times New Roman" w:cs="Times New Roman"/>
          <w:sz w:val="24"/>
          <w:szCs w:val="24"/>
        </w:rPr>
        <w:t>reserves and implemen</w:t>
      </w:r>
      <w:r w:rsidR="00C8439C">
        <w:rPr>
          <w:rFonts w:ascii="Times New Roman" w:hAnsi="Times New Roman" w:cs="Times New Roman"/>
          <w:sz w:val="24"/>
          <w:szCs w:val="24"/>
        </w:rPr>
        <w:t xml:space="preserve">ting the process gradually. The article articulates the major concerns of the government in </w:t>
      </w:r>
      <w:r w:rsidR="007F106B">
        <w:rPr>
          <w:rFonts w:ascii="Times New Roman" w:hAnsi="Times New Roman" w:cs="Times New Roman"/>
          <w:sz w:val="24"/>
          <w:szCs w:val="24"/>
        </w:rPr>
        <w:t>implementing</w:t>
      </w:r>
      <w:r w:rsidR="00C8439C">
        <w:rPr>
          <w:rFonts w:ascii="Times New Roman" w:hAnsi="Times New Roman" w:cs="Times New Roman"/>
          <w:sz w:val="24"/>
          <w:szCs w:val="24"/>
        </w:rPr>
        <w:t xml:space="preserve"> its </w:t>
      </w:r>
      <w:r w:rsidR="00201F44">
        <w:rPr>
          <w:rFonts w:ascii="Times New Roman" w:hAnsi="Times New Roman" w:cs="Times New Roman"/>
          <w:sz w:val="24"/>
          <w:szCs w:val="24"/>
        </w:rPr>
        <w:t>currency</w:t>
      </w:r>
      <w:r w:rsidR="00C8439C">
        <w:rPr>
          <w:rFonts w:ascii="Times New Roman" w:hAnsi="Times New Roman" w:cs="Times New Roman"/>
          <w:sz w:val="24"/>
          <w:szCs w:val="24"/>
        </w:rPr>
        <w:t xml:space="preserve"> liberalization. There is an </w:t>
      </w:r>
      <w:r w:rsidR="007F106B">
        <w:rPr>
          <w:rFonts w:ascii="Times New Roman" w:hAnsi="Times New Roman" w:cs="Times New Roman"/>
          <w:sz w:val="24"/>
          <w:szCs w:val="24"/>
        </w:rPr>
        <w:t>expression</w:t>
      </w:r>
      <w:r w:rsidR="00C8439C">
        <w:rPr>
          <w:rFonts w:ascii="Times New Roman" w:hAnsi="Times New Roman" w:cs="Times New Roman"/>
          <w:sz w:val="24"/>
          <w:szCs w:val="24"/>
        </w:rPr>
        <w:t xml:space="preserve"> of care in handling the situation to prevent a repeat of </w:t>
      </w:r>
      <w:r w:rsidR="00201F44">
        <w:rPr>
          <w:rFonts w:ascii="Times New Roman" w:hAnsi="Times New Roman" w:cs="Times New Roman"/>
          <w:sz w:val="24"/>
          <w:szCs w:val="24"/>
        </w:rPr>
        <w:t>Egyptian</w:t>
      </w:r>
      <w:r w:rsidR="00EB4410">
        <w:rPr>
          <w:rFonts w:ascii="Times New Roman" w:hAnsi="Times New Roman" w:cs="Times New Roman"/>
          <w:sz w:val="24"/>
          <w:szCs w:val="24"/>
        </w:rPr>
        <w:t xml:space="preserve"> situation. However, the article does not com</w:t>
      </w:r>
      <w:r w:rsidR="007F106B">
        <w:rPr>
          <w:rFonts w:ascii="Times New Roman" w:hAnsi="Times New Roman" w:cs="Times New Roman"/>
          <w:sz w:val="24"/>
          <w:szCs w:val="24"/>
        </w:rPr>
        <w:t>pr</w:t>
      </w:r>
      <w:r w:rsidR="00EB4410">
        <w:rPr>
          <w:rFonts w:ascii="Times New Roman" w:hAnsi="Times New Roman" w:cs="Times New Roman"/>
          <w:sz w:val="24"/>
          <w:szCs w:val="24"/>
        </w:rPr>
        <w:t>ehensively outline the challenges faced b</w:t>
      </w:r>
      <w:r w:rsidR="00201F44">
        <w:rPr>
          <w:rFonts w:ascii="Times New Roman" w:hAnsi="Times New Roman" w:cs="Times New Roman"/>
          <w:sz w:val="24"/>
          <w:szCs w:val="24"/>
        </w:rPr>
        <w:t xml:space="preserve">y the government in implementing </w:t>
      </w:r>
      <w:r w:rsidR="00EB4410">
        <w:rPr>
          <w:rFonts w:ascii="Times New Roman" w:hAnsi="Times New Roman" w:cs="Times New Roman"/>
          <w:sz w:val="24"/>
          <w:szCs w:val="24"/>
        </w:rPr>
        <w:t xml:space="preserve">their new </w:t>
      </w:r>
      <w:r w:rsidR="00201F44">
        <w:rPr>
          <w:rFonts w:ascii="Times New Roman" w:hAnsi="Times New Roman" w:cs="Times New Roman"/>
          <w:sz w:val="24"/>
          <w:szCs w:val="24"/>
        </w:rPr>
        <w:t>liberal</w:t>
      </w:r>
      <w:r w:rsidR="00EB4410">
        <w:rPr>
          <w:rFonts w:ascii="Times New Roman" w:hAnsi="Times New Roman" w:cs="Times New Roman"/>
          <w:sz w:val="24"/>
          <w:szCs w:val="24"/>
        </w:rPr>
        <w:t xml:space="preserve"> </w:t>
      </w:r>
      <w:r w:rsidR="007F106B">
        <w:rPr>
          <w:rFonts w:ascii="Times New Roman" w:hAnsi="Times New Roman" w:cs="Times New Roman"/>
          <w:sz w:val="24"/>
          <w:szCs w:val="24"/>
        </w:rPr>
        <w:t>currency</w:t>
      </w:r>
      <w:r w:rsidR="00EB4410">
        <w:rPr>
          <w:rFonts w:ascii="Times New Roman" w:hAnsi="Times New Roman" w:cs="Times New Roman"/>
          <w:sz w:val="24"/>
          <w:szCs w:val="24"/>
        </w:rPr>
        <w:t xml:space="preserve">. </w:t>
      </w:r>
      <w:r w:rsidR="007F106B">
        <w:rPr>
          <w:rFonts w:ascii="Times New Roman" w:hAnsi="Times New Roman" w:cs="Times New Roman"/>
          <w:sz w:val="24"/>
          <w:szCs w:val="24"/>
        </w:rPr>
        <w:t>Challenges</w:t>
      </w:r>
      <w:r w:rsidR="00EB4410">
        <w:rPr>
          <w:rFonts w:ascii="Times New Roman" w:hAnsi="Times New Roman" w:cs="Times New Roman"/>
          <w:sz w:val="24"/>
          <w:szCs w:val="24"/>
        </w:rPr>
        <w:t xml:space="preserve"> </w:t>
      </w:r>
      <w:r w:rsidR="00201F44">
        <w:rPr>
          <w:rFonts w:ascii="Times New Roman" w:hAnsi="Times New Roman" w:cs="Times New Roman"/>
          <w:sz w:val="24"/>
          <w:szCs w:val="24"/>
        </w:rPr>
        <w:t xml:space="preserve">are merely mentioned rather </w:t>
      </w:r>
      <w:r w:rsidR="00EB4410">
        <w:rPr>
          <w:rFonts w:ascii="Times New Roman" w:hAnsi="Times New Roman" w:cs="Times New Roman"/>
          <w:sz w:val="24"/>
          <w:szCs w:val="24"/>
        </w:rPr>
        <w:t xml:space="preserve">an explained to readers to attract a wider </w:t>
      </w:r>
      <w:r w:rsidR="00201F44">
        <w:rPr>
          <w:rFonts w:ascii="Times New Roman" w:hAnsi="Times New Roman" w:cs="Times New Roman"/>
          <w:sz w:val="24"/>
          <w:szCs w:val="24"/>
        </w:rPr>
        <w:t>scope</w:t>
      </w:r>
      <w:r w:rsidR="00EB4410">
        <w:rPr>
          <w:rFonts w:ascii="Times New Roman" w:hAnsi="Times New Roman" w:cs="Times New Roman"/>
          <w:sz w:val="24"/>
          <w:szCs w:val="24"/>
        </w:rPr>
        <w:t xml:space="preserve"> of </w:t>
      </w:r>
      <w:r w:rsidR="00770BF3">
        <w:rPr>
          <w:rFonts w:ascii="Times New Roman" w:hAnsi="Times New Roman" w:cs="Times New Roman"/>
          <w:sz w:val="24"/>
          <w:szCs w:val="24"/>
        </w:rPr>
        <w:t>judgment</w:t>
      </w:r>
      <w:r w:rsidR="00EB4410">
        <w:rPr>
          <w:rFonts w:ascii="Times New Roman" w:hAnsi="Times New Roman" w:cs="Times New Roman"/>
          <w:sz w:val="24"/>
          <w:szCs w:val="24"/>
        </w:rPr>
        <w:t>.</w:t>
      </w:r>
    </w:p>
    <w:p w:rsidR="00747F8F" w:rsidRDefault="00747F8F" w:rsidP="00770BF3">
      <w:pPr>
        <w:spacing w:after="0" w:line="480" w:lineRule="auto"/>
        <w:jc w:val="both"/>
        <w:rPr>
          <w:rFonts w:ascii="Times New Roman" w:eastAsia="Times New Roman" w:hAnsi="Times New Roman" w:cs="Times New Roman"/>
          <w:sz w:val="24"/>
          <w:szCs w:val="24"/>
        </w:rPr>
      </w:pPr>
    </w:p>
    <w:p w:rsidR="00F276D8" w:rsidRDefault="00F276D8" w:rsidP="00770BF3">
      <w:pPr>
        <w:spacing w:after="0" w:line="480" w:lineRule="auto"/>
        <w:jc w:val="both"/>
        <w:rPr>
          <w:rFonts w:ascii="Times New Roman" w:eastAsia="Times New Roman" w:hAnsi="Times New Roman" w:cs="Times New Roman"/>
          <w:sz w:val="24"/>
          <w:szCs w:val="24"/>
        </w:rPr>
      </w:pPr>
      <w:bookmarkStart w:id="0" w:name="_GoBack"/>
      <w:bookmarkEnd w:id="0"/>
    </w:p>
    <w:p w:rsidR="00747F8F" w:rsidRDefault="00747F8F" w:rsidP="00770BF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F70004" w:rsidRDefault="00F70004" w:rsidP="00770BF3">
      <w:pPr>
        <w:spacing w:after="0" w:line="480" w:lineRule="auto"/>
        <w:jc w:val="both"/>
        <w:rPr>
          <w:rFonts w:ascii="Times New Roman" w:eastAsia="Times New Roman" w:hAnsi="Times New Roman" w:cs="Times New Roman"/>
          <w:sz w:val="24"/>
          <w:szCs w:val="24"/>
        </w:rPr>
      </w:pPr>
      <w:r w:rsidRPr="00B52125">
        <w:rPr>
          <w:rFonts w:ascii="Times New Roman" w:eastAsia="Times New Roman" w:hAnsi="Times New Roman" w:cs="Times New Roman"/>
          <w:sz w:val="24"/>
          <w:szCs w:val="24"/>
        </w:rPr>
        <w:t xml:space="preserve">Driss, E., &amp; Fatima, I. (2018). Predicting Exchange Rates of Morocco Using an Econometric and </w:t>
      </w:r>
      <w:r>
        <w:rPr>
          <w:rFonts w:ascii="Times New Roman" w:eastAsia="Times New Roman" w:hAnsi="Times New Roman" w:cs="Times New Roman"/>
          <w:sz w:val="24"/>
          <w:szCs w:val="24"/>
        </w:rPr>
        <w:tab/>
      </w:r>
      <w:r w:rsidRPr="00B52125">
        <w:rPr>
          <w:rFonts w:ascii="Times New Roman" w:eastAsia="Times New Roman" w:hAnsi="Times New Roman" w:cs="Times New Roman"/>
          <w:sz w:val="24"/>
          <w:szCs w:val="24"/>
        </w:rPr>
        <w:t xml:space="preserve">a Stochastic Model. </w:t>
      </w:r>
      <w:r w:rsidRPr="00B52125">
        <w:rPr>
          <w:rFonts w:ascii="Times New Roman" w:eastAsia="Times New Roman" w:hAnsi="Times New Roman" w:cs="Times New Roman"/>
          <w:i/>
          <w:iCs/>
          <w:sz w:val="24"/>
          <w:szCs w:val="24"/>
        </w:rPr>
        <w:t>International Journal of Accounting and Finance Studies</w:t>
      </w:r>
      <w:r w:rsidRPr="00B52125">
        <w:rPr>
          <w:rFonts w:ascii="Times New Roman" w:eastAsia="Times New Roman" w:hAnsi="Times New Roman" w:cs="Times New Roman"/>
          <w:sz w:val="24"/>
          <w:szCs w:val="24"/>
        </w:rPr>
        <w:t xml:space="preserve">, </w:t>
      </w:r>
      <w:r w:rsidRPr="00B52125">
        <w:rPr>
          <w:rFonts w:ascii="Times New Roman" w:eastAsia="Times New Roman" w:hAnsi="Times New Roman" w:cs="Times New Roman"/>
          <w:i/>
          <w:iCs/>
          <w:sz w:val="24"/>
          <w:szCs w:val="24"/>
        </w:rPr>
        <w:t>1</w:t>
      </w:r>
      <w:r w:rsidRPr="00B52125">
        <w:rPr>
          <w:rFonts w:ascii="Times New Roman" w:eastAsia="Times New Roman" w:hAnsi="Times New Roman" w:cs="Times New Roman"/>
          <w:sz w:val="24"/>
          <w:szCs w:val="24"/>
        </w:rPr>
        <w:t>(1), 54.</w:t>
      </w:r>
    </w:p>
    <w:p w:rsidR="001C66FB" w:rsidRDefault="001C66FB" w:rsidP="00770BF3">
      <w:pPr>
        <w:spacing w:after="0" w:line="480" w:lineRule="auto"/>
        <w:jc w:val="both"/>
        <w:rPr>
          <w:rFonts w:ascii="Times New Roman" w:eastAsia="Times New Roman" w:hAnsi="Times New Roman" w:cs="Times New Roman"/>
          <w:sz w:val="24"/>
          <w:szCs w:val="24"/>
        </w:rPr>
      </w:pPr>
      <w:r w:rsidRPr="001C66FB">
        <w:rPr>
          <w:rFonts w:ascii="Times New Roman" w:eastAsia="Times New Roman" w:hAnsi="Times New Roman" w:cs="Times New Roman"/>
          <w:sz w:val="24"/>
          <w:szCs w:val="24"/>
        </w:rPr>
        <w:t xml:space="preserve">El Menyari, Y. (2018). Impact of exchange rate volatility on exports: The case of Morocco. </w:t>
      </w:r>
      <w:r w:rsidR="00F276D8">
        <w:rPr>
          <w:rFonts w:ascii="Times New Roman" w:eastAsia="Times New Roman" w:hAnsi="Times New Roman" w:cs="Times New Roman"/>
          <w:sz w:val="24"/>
          <w:szCs w:val="24"/>
        </w:rPr>
        <w:tab/>
      </w:r>
      <w:r w:rsidRPr="001C66FB">
        <w:rPr>
          <w:rFonts w:ascii="Times New Roman" w:eastAsia="Times New Roman" w:hAnsi="Times New Roman" w:cs="Times New Roman"/>
          <w:i/>
          <w:iCs/>
          <w:sz w:val="24"/>
          <w:szCs w:val="24"/>
        </w:rPr>
        <w:t>African Review of Economics and Finance</w:t>
      </w:r>
      <w:r w:rsidRPr="001C66FB">
        <w:rPr>
          <w:rFonts w:ascii="Times New Roman" w:eastAsia="Times New Roman" w:hAnsi="Times New Roman" w:cs="Times New Roman"/>
          <w:sz w:val="24"/>
          <w:szCs w:val="24"/>
        </w:rPr>
        <w:t xml:space="preserve">, </w:t>
      </w:r>
      <w:r w:rsidRPr="001C66FB">
        <w:rPr>
          <w:rFonts w:ascii="Times New Roman" w:eastAsia="Times New Roman" w:hAnsi="Times New Roman" w:cs="Times New Roman"/>
          <w:i/>
          <w:iCs/>
          <w:sz w:val="24"/>
          <w:szCs w:val="24"/>
        </w:rPr>
        <w:t>10</w:t>
      </w:r>
      <w:r w:rsidRPr="001C66FB">
        <w:rPr>
          <w:rFonts w:ascii="Times New Roman" w:eastAsia="Times New Roman" w:hAnsi="Times New Roman" w:cs="Times New Roman"/>
          <w:sz w:val="24"/>
          <w:szCs w:val="24"/>
        </w:rPr>
        <w:t>(1), 108-135.</w:t>
      </w:r>
    </w:p>
    <w:p w:rsidR="00F70004" w:rsidRPr="001C66FB" w:rsidRDefault="00F70004" w:rsidP="00770BF3">
      <w:pPr>
        <w:spacing w:after="0" w:line="480" w:lineRule="auto"/>
        <w:jc w:val="both"/>
        <w:rPr>
          <w:rFonts w:ascii="Times New Roman" w:eastAsia="Times New Roman" w:hAnsi="Times New Roman" w:cs="Times New Roman"/>
          <w:sz w:val="24"/>
          <w:szCs w:val="24"/>
        </w:rPr>
      </w:pPr>
      <w:r w:rsidRPr="00B52125">
        <w:rPr>
          <w:rFonts w:ascii="Times New Roman" w:eastAsia="Times New Roman" w:hAnsi="Times New Roman" w:cs="Times New Roman"/>
          <w:sz w:val="24"/>
          <w:szCs w:val="24"/>
        </w:rPr>
        <w:t xml:space="preserve">Elhaddadi, M. (2018). Inflation targeting in Morocco: a VAR model analysis. </w:t>
      </w:r>
      <w:r w:rsidRPr="00B52125">
        <w:rPr>
          <w:rFonts w:ascii="Times New Roman" w:eastAsia="Times New Roman" w:hAnsi="Times New Roman" w:cs="Times New Roman"/>
          <w:i/>
          <w:iCs/>
          <w:sz w:val="24"/>
          <w:szCs w:val="24"/>
        </w:rPr>
        <w:t>Advances in</w:t>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r>
      <w:r w:rsidRPr="00B52125">
        <w:rPr>
          <w:rFonts w:ascii="Times New Roman" w:eastAsia="Times New Roman" w:hAnsi="Times New Roman" w:cs="Times New Roman"/>
          <w:i/>
          <w:iCs/>
          <w:sz w:val="24"/>
          <w:szCs w:val="24"/>
        </w:rPr>
        <w:t xml:space="preserve"> Management and Applied Economics</w:t>
      </w:r>
      <w:r w:rsidRPr="00B52125">
        <w:rPr>
          <w:rFonts w:ascii="Times New Roman" w:eastAsia="Times New Roman" w:hAnsi="Times New Roman" w:cs="Times New Roman"/>
          <w:sz w:val="24"/>
          <w:szCs w:val="24"/>
        </w:rPr>
        <w:t xml:space="preserve">, </w:t>
      </w:r>
      <w:r w:rsidRPr="00B52125">
        <w:rPr>
          <w:rFonts w:ascii="Times New Roman" w:eastAsia="Times New Roman" w:hAnsi="Times New Roman" w:cs="Times New Roman"/>
          <w:i/>
          <w:iCs/>
          <w:sz w:val="24"/>
          <w:szCs w:val="24"/>
        </w:rPr>
        <w:t>8</w:t>
      </w:r>
      <w:r w:rsidRPr="00B52125">
        <w:rPr>
          <w:rFonts w:ascii="Times New Roman" w:eastAsia="Times New Roman" w:hAnsi="Times New Roman" w:cs="Times New Roman"/>
          <w:sz w:val="24"/>
          <w:szCs w:val="24"/>
        </w:rPr>
        <w:t>(1), 1-15.</w:t>
      </w:r>
    </w:p>
    <w:p w:rsidR="00B52125" w:rsidRPr="00B52125" w:rsidRDefault="00B52125" w:rsidP="00770BF3">
      <w:pPr>
        <w:spacing w:after="0" w:line="480" w:lineRule="auto"/>
        <w:jc w:val="both"/>
        <w:rPr>
          <w:rFonts w:ascii="Times New Roman" w:eastAsia="Times New Roman" w:hAnsi="Times New Roman" w:cs="Times New Roman"/>
          <w:sz w:val="24"/>
          <w:szCs w:val="24"/>
        </w:rPr>
      </w:pPr>
      <w:r w:rsidRPr="00B52125">
        <w:rPr>
          <w:rFonts w:ascii="Times New Roman" w:eastAsia="Times New Roman" w:hAnsi="Times New Roman" w:cs="Times New Roman"/>
          <w:sz w:val="24"/>
          <w:szCs w:val="24"/>
        </w:rPr>
        <w:t xml:space="preserve">Tahri, F., &amp; Karim, M. (2018). The Effects of Fiscal Policy Shocks in Morocco: An SVAR </w:t>
      </w:r>
      <w:r w:rsidR="00F276D8">
        <w:rPr>
          <w:rFonts w:ascii="Times New Roman" w:eastAsia="Times New Roman" w:hAnsi="Times New Roman" w:cs="Times New Roman"/>
          <w:sz w:val="24"/>
          <w:szCs w:val="24"/>
        </w:rPr>
        <w:tab/>
      </w:r>
      <w:r w:rsidRPr="00B52125">
        <w:rPr>
          <w:rFonts w:ascii="Times New Roman" w:eastAsia="Times New Roman" w:hAnsi="Times New Roman" w:cs="Times New Roman"/>
          <w:sz w:val="24"/>
          <w:szCs w:val="24"/>
        </w:rPr>
        <w:t xml:space="preserve">Approach. </w:t>
      </w:r>
      <w:r w:rsidRPr="00B52125">
        <w:rPr>
          <w:rFonts w:ascii="Times New Roman" w:eastAsia="Times New Roman" w:hAnsi="Times New Roman" w:cs="Times New Roman"/>
          <w:i/>
          <w:iCs/>
          <w:sz w:val="24"/>
          <w:szCs w:val="24"/>
        </w:rPr>
        <w:t>Applied Economics and Finance</w:t>
      </w:r>
      <w:r w:rsidRPr="00B52125">
        <w:rPr>
          <w:rFonts w:ascii="Times New Roman" w:eastAsia="Times New Roman" w:hAnsi="Times New Roman" w:cs="Times New Roman"/>
          <w:sz w:val="24"/>
          <w:szCs w:val="24"/>
        </w:rPr>
        <w:t xml:space="preserve">, </w:t>
      </w:r>
      <w:r w:rsidRPr="00B52125">
        <w:rPr>
          <w:rFonts w:ascii="Times New Roman" w:eastAsia="Times New Roman" w:hAnsi="Times New Roman" w:cs="Times New Roman"/>
          <w:i/>
          <w:iCs/>
          <w:sz w:val="24"/>
          <w:szCs w:val="24"/>
        </w:rPr>
        <w:t>5</w:t>
      </w:r>
      <w:r w:rsidRPr="00B52125">
        <w:rPr>
          <w:rFonts w:ascii="Times New Roman" w:eastAsia="Times New Roman" w:hAnsi="Times New Roman" w:cs="Times New Roman"/>
          <w:sz w:val="24"/>
          <w:szCs w:val="24"/>
        </w:rPr>
        <w:t>(2), 152-157.</w:t>
      </w:r>
    </w:p>
    <w:p w:rsidR="000B01AB" w:rsidRPr="00126ED7" w:rsidRDefault="000B01AB" w:rsidP="00770BF3">
      <w:pPr>
        <w:spacing w:line="480" w:lineRule="auto"/>
        <w:jc w:val="both"/>
        <w:rPr>
          <w:rFonts w:ascii="Times New Roman" w:hAnsi="Times New Roman" w:cs="Times New Roman"/>
          <w:sz w:val="24"/>
          <w:szCs w:val="24"/>
        </w:rPr>
      </w:pPr>
    </w:p>
    <w:sectPr w:rsidR="000B01AB" w:rsidRPr="00126ED7" w:rsidSect="00AD36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4203" w:rsidRDefault="00014203" w:rsidP="004801D8">
      <w:pPr>
        <w:spacing w:after="0" w:line="240" w:lineRule="auto"/>
      </w:pPr>
      <w:r>
        <w:separator/>
      </w:r>
    </w:p>
  </w:endnote>
  <w:endnote w:type="continuationSeparator" w:id="0">
    <w:p w:rsidR="00014203" w:rsidRDefault="00014203" w:rsidP="00480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4203" w:rsidRDefault="00014203" w:rsidP="004801D8">
      <w:pPr>
        <w:spacing w:after="0" w:line="240" w:lineRule="auto"/>
      </w:pPr>
      <w:r>
        <w:separator/>
      </w:r>
    </w:p>
  </w:footnote>
  <w:footnote w:type="continuationSeparator" w:id="0">
    <w:p w:rsidR="00014203" w:rsidRDefault="00014203" w:rsidP="004801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29AF" w:rsidRDefault="007829AF">
    <w:pPr>
      <w:pStyle w:val="Header"/>
      <w:jc w:val="right"/>
    </w:pPr>
    <w:r w:rsidRPr="00126ED7">
      <w:rPr>
        <w:rFonts w:ascii="Times New Roman" w:hAnsi="Times New Roman" w:cs="Times New Roman"/>
        <w:sz w:val="24"/>
        <w:szCs w:val="24"/>
      </w:rPr>
      <w:t>MOROCCO CURRENCY LIBERALIZATION</w:t>
    </w:r>
    <w:r>
      <w:t xml:space="preserve">   </w:t>
    </w:r>
    <w:r>
      <w:tab/>
    </w:r>
    <w:sdt>
      <w:sdtPr>
        <w:rPr>
          <w:rFonts w:ascii="Times New Roman" w:hAnsi="Times New Roman" w:cs="Times New Roman"/>
          <w:sz w:val="24"/>
          <w:szCs w:val="24"/>
        </w:rPr>
        <w:id w:val="-1386329611"/>
        <w:docPartObj>
          <w:docPartGallery w:val="Page Numbers (Top of Page)"/>
          <w:docPartUnique/>
        </w:docPartObj>
      </w:sdtPr>
      <w:sdtEndPr>
        <w:rPr>
          <w:noProof/>
        </w:rPr>
      </w:sdtEndPr>
      <w:sdtContent>
        <w:r w:rsidRPr="00F276D8">
          <w:rPr>
            <w:rFonts w:ascii="Times New Roman" w:hAnsi="Times New Roman" w:cs="Times New Roman"/>
            <w:sz w:val="24"/>
            <w:szCs w:val="24"/>
          </w:rPr>
          <w:fldChar w:fldCharType="begin"/>
        </w:r>
        <w:r w:rsidRPr="00F276D8">
          <w:rPr>
            <w:rFonts w:ascii="Times New Roman" w:hAnsi="Times New Roman" w:cs="Times New Roman"/>
            <w:sz w:val="24"/>
            <w:szCs w:val="24"/>
          </w:rPr>
          <w:instrText xml:space="preserve"> PAGE   \* MERGEFORMAT </w:instrText>
        </w:r>
        <w:r w:rsidRPr="00F276D8">
          <w:rPr>
            <w:rFonts w:ascii="Times New Roman" w:hAnsi="Times New Roman" w:cs="Times New Roman"/>
            <w:sz w:val="24"/>
            <w:szCs w:val="24"/>
          </w:rPr>
          <w:fldChar w:fldCharType="separate"/>
        </w:r>
        <w:r w:rsidR="00C45FC8">
          <w:rPr>
            <w:rFonts w:ascii="Times New Roman" w:hAnsi="Times New Roman" w:cs="Times New Roman"/>
            <w:noProof/>
            <w:sz w:val="24"/>
            <w:szCs w:val="24"/>
          </w:rPr>
          <w:t>6</w:t>
        </w:r>
        <w:r w:rsidRPr="00F276D8">
          <w:rPr>
            <w:rFonts w:ascii="Times New Roman" w:hAnsi="Times New Roman" w:cs="Times New Roman"/>
            <w:noProof/>
            <w:sz w:val="24"/>
            <w:szCs w:val="24"/>
          </w:rPr>
          <w:fldChar w:fldCharType="end"/>
        </w:r>
      </w:sdtContent>
    </w:sdt>
  </w:p>
  <w:p w:rsidR="00A43F3B" w:rsidRDefault="00A43F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1D8" w:rsidRPr="00AD36D7" w:rsidRDefault="00AD36D7" w:rsidP="00AD36D7">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126ED7">
      <w:rPr>
        <w:rFonts w:ascii="Times New Roman" w:hAnsi="Times New Roman" w:cs="Times New Roman"/>
        <w:sz w:val="24"/>
        <w:szCs w:val="24"/>
      </w:rPr>
      <w:t>MOROCCO CURRENCY LIBERALIZATION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1AB"/>
    <w:rsid w:val="00002284"/>
    <w:rsid w:val="00014203"/>
    <w:rsid w:val="00064376"/>
    <w:rsid w:val="0009007A"/>
    <w:rsid w:val="000B01AB"/>
    <w:rsid w:val="00104AB3"/>
    <w:rsid w:val="00126ED7"/>
    <w:rsid w:val="00161EA1"/>
    <w:rsid w:val="001A4C5C"/>
    <w:rsid w:val="001B1A72"/>
    <w:rsid w:val="001C66FB"/>
    <w:rsid w:val="001F5DAD"/>
    <w:rsid w:val="00201F44"/>
    <w:rsid w:val="0020777F"/>
    <w:rsid w:val="00252102"/>
    <w:rsid w:val="002675FB"/>
    <w:rsid w:val="002B18E1"/>
    <w:rsid w:val="002F776F"/>
    <w:rsid w:val="00321860"/>
    <w:rsid w:val="0036357F"/>
    <w:rsid w:val="00386E00"/>
    <w:rsid w:val="003A41DD"/>
    <w:rsid w:val="003B773F"/>
    <w:rsid w:val="0040076F"/>
    <w:rsid w:val="00444826"/>
    <w:rsid w:val="004801D8"/>
    <w:rsid w:val="004D5024"/>
    <w:rsid w:val="004F6C15"/>
    <w:rsid w:val="0051090D"/>
    <w:rsid w:val="00593DD7"/>
    <w:rsid w:val="006148B9"/>
    <w:rsid w:val="006302CC"/>
    <w:rsid w:val="00666AF9"/>
    <w:rsid w:val="006C6762"/>
    <w:rsid w:val="006D6E43"/>
    <w:rsid w:val="007260AD"/>
    <w:rsid w:val="00743CDF"/>
    <w:rsid w:val="00747F8F"/>
    <w:rsid w:val="00755336"/>
    <w:rsid w:val="00770BF3"/>
    <w:rsid w:val="007829AF"/>
    <w:rsid w:val="007A5D3D"/>
    <w:rsid w:val="007C35E5"/>
    <w:rsid w:val="007C5873"/>
    <w:rsid w:val="007C682D"/>
    <w:rsid w:val="007D5688"/>
    <w:rsid w:val="007F106B"/>
    <w:rsid w:val="008221E1"/>
    <w:rsid w:val="00863908"/>
    <w:rsid w:val="00866041"/>
    <w:rsid w:val="00880212"/>
    <w:rsid w:val="00893465"/>
    <w:rsid w:val="008A019A"/>
    <w:rsid w:val="008A750A"/>
    <w:rsid w:val="008C026E"/>
    <w:rsid w:val="00905316"/>
    <w:rsid w:val="009104F5"/>
    <w:rsid w:val="00985970"/>
    <w:rsid w:val="00A0759F"/>
    <w:rsid w:val="00A31218"/>
    <w:rsid w:val="00A43F3B"/>
    <w:rsid w:val="00A719C3"/>
    <w:rsid w:val="00A9403D"/>
    <w:rsid w:val="00A94587"/>
    <w:rsid w:val="00AB4DA4"/>
    <w:rsid w:val="00AC6637"/>
    <w:rsid w:val="00AD36D7"/>
    <w:rsid w:val="00B40641"/>
    <w:rsid w:val="00B4650C"/>
    <w:rsid w:val="00B4737A"/>
    <w:rsid w:val="00B52125"/>
    <w:rsid w:val="00B76D65"/>
    <w:rsid w:val="00B93CAD"/>
    <w:rsid w:val="00B97E53"/>
    <w:rsid w:val="00BA6862"/>
    <w:rsid w:val="00C22547"/>
    <w:rsid w:val="00C269A2"/>
    <w:rsid w:val="00C31414"/>
    <w:rsid w:val="00C45FC8"/>
    <w:rsid w:val="00C62982"/>
    <w:rsid w:val="00C8439C"/>
    <w:rsid w:val="00D5266A"/>
    <w:rsid w:val="00D756A7"/>
    <w:rsid w:val="00D83BAA"/>
    <w:rsid w:val="00DF1086"/>
    <w:rsid w:val="00DF1C6C"/>
    <w:rsid w:val="00DF3C88"/>
    <w:rsid w:val="00E328A9"/>
    <w:rsid w:val="00E426BC"/>
    <w:rsid w:val="00E6055F"/>
    <w:rsid w:val="00EB4410"/>
    <w:rsid w:val="00F00C70"/>
    <w:rsid w:val="00F1019C"/>
    <w:rsid w:val="00F114DA"/>
    <w:rsid w:val="00F276D8"/>
    <w:rsid w:val="00F651FD"/>
    <w:rsid w:val="00F70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F630EF-B831-47F9-A099-AEB46A9A5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1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1D8"/>
  </w:style>
  <w:style w:type="paragraph" w:styleId="Footer">
    <w:name w:val="footer"/>
    <w:basedOn w:val="Normal"/>
    <w:link w:val="FooterChar"/>
    <w:uiPriority w:val="99"/>
    <w:unhideWhenUsed/>
    <w:rsid w:val="004801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412589">
      <w:bodyDiv w:val="1"/>
      <w:marLeft w:val="0"/>
      <w:marRight w:val="0"/>
      <w:marTop w:val="0"/>
      <w:marBottom w:val="0"/>
      <w:divBdr>
        <w:top w:val="none" w:sz="0" w:space="0" w:color="auto"/>
        <w:left w:val="none" w:sz="0" w:space="0" w:color="auto"/>
        <w:bottom w:val="none" w:sz="0" w:space="0" w:color="auto"/>
        <w:right w:val="none" w:sz="0" w:space="0" w:color="auto"/>
      </w:divBdr>
      <w:divsChild>
        <w:div w:id="1445995756">
          <w:marLeft w:val="0"/>
          <w:marRight w:val="0"/>
          <w:marTop w:val="0"/>
          <w:marBottom w:val="0"/>
          <w:divBdr>
            <w:top w:val="none" w:sz="0" w:space="0" w:color="auto"/>
            <w:left w:val="none" w:sz="0" w:space="0" w:color="auto"/>
            <w:bottom w:val="none" w:sz="0" w:space="0" w:color="auto"/>
            <w:right w:val="none" w:sz="0" w:space="0" w:color="auto"/>
          </w:divBdr>
        </w:div>
      </w:divsChild>
    </w:div>
    <w:div w:id="335115795">
      <w:bodyDiv w:val="1"/>
      <w:marLeft w:val="0"/>
      <w:marRight w:val="0"/>
      <w:marTop w:val="0"/>
      <w:marBottom w:val="0"/>
      <w:divBdr>
        <w:top w:val="none" w:sz="0" w:space="0" w:color="auto"/>
        <w:left w:val="none" w:sz="0" w:space="0" w:color="auto"/>
        <w:bottom w:val="none" w:sz="0" w:space="0" w:color="auto"/>
        <w:right w:val="none" w:sz="0" w:space="0" w:color="auto"/>
      </w:divBdr>
      <w:divsChild>
        <w:div w:id="1267350042">
          <w:marLeft w:val="0"/>
          <w:marRight w:val="0"/>
          <w:marTop w:val="0"/>
          <w:marBottom w:val="0"/>
          <w:divBdr>
            <w:top w:val="none" w:sz="0" w:space="0" w:color="auto"/>
            <w:left w:val="none" w:sz="0" w:space="0" w:color="auto"/>
            <w:bottom w:val="none" w:sz="0" w:space="0" w:color="auto"/>
            <w:right w:val="none" w:sz="0" w:space="0" w:color="auto"/>
          </w:divBdr>
        </w:div>
      </w:divsChild>
    </w:div>
    <w:div w:id="631834048">
      <w:bodyDiv w:val="1"/>
      <w:marLeft w:val="0"/>
      <w:marRight w:val="0"/>
      <w:marTop w:val="0"/>
      <w:marBottom w:val="0"/>
      <w:divBdr>
        <w:top w:val="none" w:sz="0" w:space="0" w:color="auto"/>
        <w:left w:val="none" w:sz="0" w:space="0" w:color="auto"/>
        <w:bottom w:val="none" w:sz="0" w:space="0" w:color="auto"/>
        <w:right w:val="none" w:sz="0" w:space="0" w:color="auto"/>
      </w:divBdr>
      <w:divsChild>
        <w:div w:id="239291095">
          <w:marLeft w:val="0"/>
          <w:marRight w:val="0"/>
          <w:marTop w:val="0"/>
          <w:marBottom w:val="0"/>
          <w:divBdr>
            <w:top w:val="none" w:sz="0" w:space="0" w:color="auto"/>
            <w:left w:val="none" w:sz="0" w:space="0" w:color="auto"/>
            <w:bottom w:val="none" w:sz="0" w:space="0" w:color="auto"/>
            <w:right w:val="none" w:sz="0" w:space="0" w:color="auto"/>
          </w:divBdr>
        </w:div>
      </w:divsChild>
    </w:div>
    <w:div w:id="1169757430">
      <w:bodyDiv w:val="1"/>
      <w:marLeft w:val="0"/>
      <w:marRight w:val="0"/>
      <w:marTop w:val="0"/>
      <w:marBottom w:val="0"/>
      <w:divBdr>
        <w:top w:val="none" w:sz="0" w:space="0" w:color="auto"/>
        <w:left w:val="none" w:sz="0" w:space="0" w:color="auto"/>
        <w:bottom w:val="none" w:sz="0" w:space="0" w:color="auto"/>
        <w:right w:val="none" w:sz="0" w:space="0" w:color="auto"/>
      </w:divBdr>
      <w:divsChild>
        <w:div w:id="207961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Prof Scofied</cp:lastModifiedBy>
  <cp:revision>2</cp:revision>
  <dcterms:created xsi:type="dcterms:W3CDTF">2018-09-20T06:23:00Z</dcterms:created>
  <dcterms:modified xsi:type="dcterms:W3CDTF">2018-09-20T06:23:00Z</dcterms:modified>
</cp:coreProperties>
</file>